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E70E" w14:textId="77777777" w:rsidR="00940696" w:rsidRPr="00940696" w:rsidRDefault="00731555" w:rsidP="00940696">
      <w:pPr>
        <w:spacing w:after="0" w:line="240" w:lineRule="auto"/>
        <w:jc w:val="center"/>
        <w:rPr>
          <w:rFonts w:ascii="Times New Roman" w:hAnsi="Times New Roman" w:cs="Times New Roman"/>
          <w:b/>
          <w:sz w:val="28"/>
          <w:szCs w:val="28"/>
        </w:rPr>
      </w:pPr>
      <w:r w:rsidRPr="00731555">
        <w:rPr>
          <w:rFonts w:ascii="Times New Roman" w:hAnsi="Times New Roman" w:cs="Times New Roman"/>
          <w:b/>
          <w:sz w:val="28"/>
          <w:szCs w:val="28"/>
        </w:rPr>
        <w:t>Tam Metin Yazım Kuralları</w:t>
      </w:r>
    </w:p>
    <w:p w14:paraId="79CFCA24"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Genel</w:t>
      </w:r>
    </w:p>
    <w:p w14:paraId="338AC0EA" w14:textId="77777777" w:rsidR="00940696" w:rsidRDefault="00940696" w:rsidP="0094069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Yazınızı tablo, figürler ve referanslar dahil maksimum 10 sayfa halinde MS Word dosyası olarak teslim ediniz.</w:t>
      </w:r>
    </w:p>
    <w:p w14:paraId="6D1791F8" w14:textId="77777777" w:rsidR="00940696" w:rsidRDefault="00940696" w:rsidP="0094069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Times New Roman fontunda, 12 punto, tek aralık, A4 kâğıt ve </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cm kenar boşluğu kullanınız. Özel karakterler için sembol </w:t>
      </w:r>
      <w:proofErr w:type="gramStart"/>
      <w:r>
        <w:rPr>
          <w:rFonts w:ascii="Times New Roman" w:hAnsi="Times New Roman" w:cs="Times New Roman"/>
          <w:sz w:val="24"/>
          <w:szCs w:val="24"/>
        </w:rPr>
        <w:t>fontu</w:t>
      </w:r>
      <w:proofErr w:type="gramEnd"/>
      <w:r>
        <w:rPr>
          <w:rFonts w:ascii="Times New Roman" w:hAnsi="Times New Roman" w:cs="Times New Roman"/>
          <w:sz w:val="24"/>
          <w:szCs w:val="24"/>
        </w:rPr>
        <w:t xml:space="preserve"> kullanılabilir.</w:t>
      </w:r>
    </w:p>
    <w:p w14:paraId="3C47C371" w14:textId="77777777" w:rsidR="00940696" w:rsidRDefault="00940696" w:rsidP="0094069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Yazı; başlık, yazarların adı ve bilgilerini içermelidir.</w:t>
      </w:r>
    </w:p>
    <w:p w14:paraId="282192B4" w14:textId="77777777" w:rsidR="00940696" w:rsidRDefault="00940696" w:rsidP="00940696">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Yazınız verilen sayfa aralıklarında olmalıdır.</w:t>
      </w:r>
    </w:p>
    <w:p w14:paraId="2B05D643" w14:textId="77777777" w:rsidR="00940696" w:rsidRDefault="00940696" w:rsidP="00940696">
      <w:pPr>
        <w:pStyle w:val="ListeParagraf"/>
        <w:spacing w:after="0" w:line="240" w:lineRule="auto"/>
        <w:jc w:val="both"/>
        <w:rPr>
          <w:rFonts w:ascii="Times New Roman" w:hAnsi="Times New Roman" w:cs="Times New Roman"/>
          <w:sz w:val="24"/>
          <w:szCs w:val="24"/>
        </w:rPr>
      </w:pPr>
    </w:p>
    <w:p w14:paraId="19F99E23"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Başlık Yazımı</w:t>
      </w:r>
    </w:p>
    <w:p w14:paraId="1834575E" w14:textId="77777777" w:rsidR="00940696" w:rsidRDefault="00940696" w:rsidP="00940696">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Başlık: Kalın, büyük harfler normal tümce düzeninde, 14 punto Times New Roman.</w:t>
      </w:r>
    </w:p>
    <w:p w14:paraId="2B0882E6" w14:textId="77777777" w:rsidR="00940696" w:rsidRDefault="00940696" w:rsidP="00940696">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Yazarlar: İtalik, kelimelerin baş harfleri büyük. Yazarların önadları için yalnızca baş harflerini kullanınız.</w:t>
      </w:r>
    </w:p>
    <w:p w14:paraId="00926B8E" w14:textId="77777777" w:rsidR="00940696" w:rsidRDefault="00940696" w:rsidP="00940696">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Yazar bilgileri: İtalik, kelimelerin baş harfleri büyük. Tüm yazarların tam adresleri ve yazışmadan sorumlu yazarın e-posta adresini içermelidir.</w:t>
      </w:r>
    </w:p>
    <w:p w14:paraId="0C34CA55" w14:textId="77777777" w:rsidR="00940696" w:rsidRPr="00325164" w:rsidRDefault="00940696" w:rsidP="00940696">
      <w:pPr>
        <w:pStyle w:val="ListeParagraf"/>
        <w:spacing w:after="0" w:line="240" w:lineRule="auto"/>
        <w:jc w:val="both"/>
        <w:rPr>
          <w:rFonts w:ascii="Times New Roman" w:hAnsi="Times New Roman" w:cs="Times New Roman"/>
          <w:sz w:val="24"/>
          <w:szCs w:val="24"/>
        </w:rPr>
      </w:pPr>
    </w:p>
    <w:p w14:paraId="6042C4A4"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Bildiri özeti ve anahtar kelimeler</w:t>
      </w:r>
    </w:p>
    <w:p w14:paraId="7C7EC1E5" w14:textId="77777777" w:rsidR="00940696" w:rsidRDefault="00940696" w:rsidP="00144E64">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Özet kendi içinde açık olmalı ve </w:t>
      </w:r>
      <w:r w:rsidR="00144E64" w:rsidRPr="00144E64">
        <w:rPr>
          <w:rFonts w:ascii="Times New Roman" w:hAnsi="Times New Roman" w:cs="Times New Roman"/>
          <w:sz w:val="24"/>
          <w:szCs w:val="24"/>
        </w:rPr>
        <w:t>minimum 200, maksimum 400 kelime olacak şekilde yazılmalıdır.</w:t>
      </w:r>
      <w:r>
        <w:rPr>
          <w:rFonts w:ascii="Times New Roman" w:hAnsi="Times New Roman" w:cs="Times New Roman"/>
          <w:sz w:val="24"/>
          <w:szCs w:val="24"/>
        </w:rPr>
        <w:t xml:space="preserve"> </w:t>
      </w:r>
    </w:p>
    <w:p w14:paraId="25E16F85" w14:textId="77777777" w:rsidR="00940696" w:rsidRDefault="00940696" w:rsidP="00940696">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Başlıkta yer almayan 3-5 anahtar kelime kullanınız. Anahtar kelimeler küçük harfle yazılmalı ve aralarında virgül olmalıdır.</w:t>
      </w:r>
    </w:p>
    <w:p w14:paraId="54800893" w14:textId="77777777" w:rsidR="00940696" w:rsidRPr="00325164" w:rsidRDefault="00940696" w:rsidP="00940696">
      <w:pPr>
        <w:pStyle w:val="ListeParagraf"/>
        <w:spacing w:after="0" w:line="240" w:lineRule="auto"/>
        <w:jc w:val="both"/>
        <w:rPr>
          <w:rFonts w:ascii="Times New Roman" w:hAnsi="Times New Roman" w:cs="Times New Roman"/>
          <w:sz w:val="24"/>
          <w:szCs w:val="24"/>
        </w:rPr>
      </w:pPr>
    </w:p>
    <w:p w14:paraId="4ED5BF46"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Metin</w:t>
      </w:r>
    </w:p>
    <w:p w14:paraId="7917D264"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fazla iki başlık düzeyi kullanınız:</w:t>
      </w:r>
    </w:p>
    <w:p w14:paraId="21EF5119" w14:textId="77777777" w:rsidR="00940696" w:rsidRDefault="00940696" w:rsidP="00940696">
      <w:pPr>
        <w:pStyle w:val="ListeParagraf"/>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Düzey: Kalın, </w:t>
      </w:r>
      <w:r w:rsidRPr="00F31D65">
        <w:rPr>
          <w:rFonts w:ascii="Times New Roman" w:hAnsi="Times New Roman" w:cs="Times New Roman"/>
          <w:sz w:val="24"/>
          <w:szCs w:val="24"/>
        </w:rPr>
        <w:t>büyük harfler normal tümce düzenin</w:t>
      </w:r>
      <w:r>
        <w:rPr>
          <w:rFonts w:ascii="Times New Roman" w:hAnsi="Times New Roman" w:cs="Times New Roman"/>
          <w:sz w:val="24"/>
          <w:szCs w:val="24"/>
        </w:rPr>
        <w:t>d</w:t>
      </w:r>
      <w:r w:rsidRPr="00F31D65">
        <w:rPr>
          <w:rFonts w:ascii="Times New Roman" w:hAnsi="Times New Roman" w:cs="Times New Roman"/>
          <w:sz w:val="24"/>
          <w:szCs w:val="24"/>
        </w:rPr>
        <w:t>e</w:t>
      </w:r>
      <w:r>
        <w:rPr>
          <w:rFonts w:ascii="Times New Roman" w:hAnsi="Times New Roman" w:cs="Times New Roman"/>
          <w:sz w:val="24"/>
          <w:szCs w:val="24"/>
        </w:rPr>
        <w:t>.</w:t>
      </w:r>
    </w:p>
    <w:p w14:paraId="7506EED7" w14:textId="77777777" w:rsidR="00940696" w:rsidRDefault="00940696" w:rsidP="00940696">
      <w:pPr>
        <w:pStyle w:val="ListeParagraf"/>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Düzey: İtalik, </w:t>
      </w:r>
      <w:r w:rsidRPr="00F31D65">
        <w:rPr>
          <w:rFonts w:ascii="Times New Roman" w:hAnsi="Times New Roman" w:cs="Times New Roman"/>
          <w:sz w:val="24"/>
          <w:szCs w:val="24"/>
        </w:rPr>
        <w:t>büyük harfler normal tümce düzenin</w:t>
      </w:r>
      <w:r>
        <w:rPr>
          <w:rFonts w:ascii="Times New Roman" w:hAnsi="Times New Roman" w:cs="Times New Roman"/>
          <w:sz w:val="24"/>
          <w:szCs w:val="24"/>
        </w:rPr>
        <w:t>d</w:t>
      </w:r>
      <w:r w:rsidRPr="00F31D65">
        <w:rPr>
          <w:rFonts w:ascii="Times New Roman" w:hAnsi="Times New Roman" w:cs="Times New Roman"/>
          <w:sz w:val="24"/>
          <w:szCs w:val="24"/>
        </w:rPr>
        <w:t>e</w:t>
      </w:r>
      <w:r>
        <w:rPr>
          <w:rFonts w:ascii="Times New Roman" w:hAnsi="Times New Roman" w:cs="Times New Roman"/>
          <w:sz w:val="24"/>
          <w:szCs w:val="24"/>
        </w:rPr>
        <w:t>.</w:t>
      </w:r>
    </w:p>
    <w:p w14:paraId="2605A83E"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İtalikler Latince ifadeler için kullanılmalıdır. </w:t>
      </w:r>
      <w:proofErr w:type="spellStart"/>
      <w:r>
        <w:rPr>
          <w:rFonts w:ascii="Times New Roman" w:hAnsi="Times New Roman" w:cs="Times New Roman"/>
          <w:i/>
          <w:sz w:val="24"/>
          <w:szCs w:val="24"/>
        </w:rPr>
        <w:t>Aspergillus</w:t>
      </w:r>
      <w:proofErr w:type="spellEnd"/>
      <w:r>
        <w:rPr>
          <w:rFonts w:ascii="Times New Roman" w:hAnsi="Times New Roman" w:cs="Times New Roman"/>
          <w:sz w:val="24"/>
          <w:szCs w:val="24"/>
        </w:rPr>
        <w:t xml:space="preserve"> gibi tür belirtenler ya da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vivo</w:t>
      </w:r>
      <w:proofErr w:type="spellEnd"/>
      <w:r>
        <w:rPr>
          <w:rFonts w:ascii="Times New Roman" w:hAnsi="Times New Roman" w:cs="Times New Roman"/>
          <w:sz w:val="24"/>
          <w:szCs w:val="24"/>
        </w:rPr>
        <w:t xml:space="preserve"> gibi kelimeler gibi.</w:t>
      </w:r>
    </w:p>
    <w:p w14:paraId="421408FF"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1,000’den büyük sayılar için virgül kullanılmalı; 10’dan küçük sayılar yazıyla yazılmalıdır. Ondalık sayılar için nokta kullanılmalıdır. 1’in altındaki sayılar için ondalık noktasının öncesinde 0 kullanılmalıdır (0.005 gibi).</w:t>
      </w:r>
    </w:p>
    <w:p w14:paraId="15A9FA80"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Yazarlar Uluslararası Birim Sistemleri kullanmalıdır. Birimler kg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şeklinde </w:t>
      </w:r>
      <w:proofErr w:type="gramStart"/>
      <w:r>
        <w:rPr>
          <w:rFonts w:ascii="Times New Roman" w:hAnsi="Times New Roman" w:cs="Times New Roman"/>
          <w:sz w:val="24"/>
          <w:szCs w:val="24"/>
        </w:rPr>
        <w:t xml:space="preserve">değil, </w:t>
      </w:r>
      <w:r>
        <w:rPr>
          <w:rFonts w:ascii="Times New Roman" w:hAnsi="Times New Roman" w:cs="Times New Roman"/>
          <w:sz w:val="24"/>
          <w:szCs w:val="24"/>
          <w:vertAlign w:val="superscript"/>
        </w:rPr>
        <w:t xml:space="preserve"> </w:t>
      </w:r>
      <w:r>
        <w:rPr>
          <w:rFonts w:ascii="Times New Roman" w:hAnsi="Times New Roman" w:cs="Times New Roman"/>
          <w:sz w:val="24"/>
          <w:szCs w:val="24"/>
        </w:rPr>
        <w:t>kg</w:t>
      </w:r>
      <w:proofErr w:type="gramEnd"/>
      <w:r>
        <w:rPr>
          <w:rFonts w:ascii="Times New Roman" w:hAnsi="Times New Roman" w:cs="Times New Roman"/>
          <w:sz w:val="24"/>
          <w:szCs w:val="24"/>
        </w:rPr>
        <w:t>/ha olarak yazılmalıdır.</w:t>
      </w:r>
    </w:p>
    <w:p w14:paraId="34FBCE80"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Tüm birimler için kısaltmalar kullanılmalıdır ve sayıyla başlayan cümleler hariç, nümerik değerler rakamla verilmelidir. Diğer tüm kısaltmalar, cümlede ilk kullanımda tam olarak verilmeli, bu ifadeyi takiben kısaltma parantez içinde yer almalıdır. </w:t>
      </w:r>
    </w:p>
    <w:p w14:paraId="3B2DE1B6"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Özel kimyasallar, yazılımlar, ekipmanlar ya da başka ürünler için üretici ya da tedarikçi isimleri ve konumları (şehir ve ülke) belirtilmelidir.</w:t>
      </w:r>
    </w:p>
    <w:p w14:paraId="6A38DB75"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 tırnak kullanılmalıdır.</w:t>
      </w:r>
    </w:p>
    <w:p w14:paraId="2247F744"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Sıralanacak listeler </w:t>
      </w:r>
      <w:r w:rsidRPr="00325164">
        <w:rPr>
          <w:rFonts w:ascii="Times New Roman" w:hAnsi="Times New Roman" w:cs="Times New Roman"/>
          <w:color w:val="000000" w:themeColor="text1"/>
          <w:sz w:val="24"/>
          <w:szCs w:val="24"/>
        </w:rPr>
        <w:t>rakamla</w:t>
      </w:r>
      <w:r>
        <w:rPr>
          <w:rFonts w:ascii="Times New Roman" w:hAnsi="Times New Roman" w:cs="Times New Roman"/>
          <w:sz w:val="24"/>
          <w:szCs w:val="24"/>
        </w:rPr>
        <w:t xml:space="preserve"> ya da küçük harflerle verilmelidir. Sayı veya harften sonra nokta kullanılmalıdır (1. ya da a. gibi). Numarasız listeler madde imleriyle sağlanmalıdır.</w:t>
      </w:r>
    </w:p>
    <w:p w14:paraId="3DE5A46D" w14:textId="77777777" w:rsidR="00940696" w:rsidRDefault="00940696" w:rsidP="00940696">
      <w:pPr>
        <w:pStyle w:val="ListeParagraf"/>
        <w:numPr>
          <w:ilvl w:val="0"/>
          <w:numId w:val="5"/>
        </w:numPr>
        <w:spacing w:after="0" w:line="240" w:lineRule="auto"/>
        <w:jc w:val="both"/>
        <w:rPr>
          <w:rFonts w:ascii="Times New Roman" w:hAnsi="Times New Roman" w:cs="Times New Roman"/>
          <w:sz w:val="24"/>
          <w:szCs w:val="24"/>
        </w:rPr>
      </w:pPr>
      <w:r w:rsidRPr="00325164">
        <w:rPr>
          <w:rFonts w:ascii="Times New Roman" w:hAnsi="Times New Roman" w:cs="Times New Roman"/>
          <w:sz w:val="24"/>
          <w:szCs w:val="24"/>
        </w:rPr>
        <w:t xml:space="preserve">Paragraflar </w:t>
      </w:r>
      <w:r>
        <w:rPr>
          <w:rFonts w:ascii="Times New Roman" w:hAnsi="Times New Roman" w:cs="Times New Roman"/>
          <w:sz w:val="24"/>
          <w:szCs w:val="24"/>
        </w:rPr>
        <w:t>satır aralığı ile ifade edilmelidir</w:t>
      </w:r>
      <w:r w:rsidRPr="00325164">
        <w:rPr>
          <w:rFonts w:ascii="Times New Roman" w:hAnsi="Times New Roman" w:cs="Times New Roman"/>
          <w:sz w:val="24"/>
          <w:szCs w:val="24"/>
        </w:rPr>
        <w:t>.</w:t>
      </w:r>
      <w:r>
        <w:rPr>
          <w:rFonts w:ascii="Times New Roman" w:hAnsi="Times New Roman" w:cs="Times New Roman"/>
          <w:sz w:val="24"/>
          <w:szCs w:val="24"/>
        </w:rPr>
        <w:t xml:space="preserve"> Kelimeleri belli konumda yazmak için</w:t>
      </w:r>
      <w:r w:rsidRPr="00325164">
        <w:rPr>
          <w:rFonts w:ascii="Times New Roman" w:hAnsi="Times New Roman" w:cs="Times New Roman"/>
          <w:sz w:val="24"/>
          <w:szCs w:val="24"/>
        </w:rPr>
        <w:t xml:space="preserve"> boşluk değil</w:t>
      </w:r>
      <w:r>
        <w:rPr>
          <w:rFonts w:ascii="Times New Roman" w:hAnsi="Times New Roman" w:cs="Times New Roman"/>
          <w:sz w:val="24"/>
          <w:szCs w:val="24"/>
        </w:rPr>
        <w:t>, tab fonksiyonu kullanılmalıdır.</w:t>
      </w:r>
    </w:p>
    <w:p w14:paraId="2DE1B055" w14:textId="77777777" w:rsidR="00940696" w:rsidRDefault="00940696" w:rsidP="00940696">
      <w:pPr>
        <w:spacing w:after="0" w:line="240" w:lineRule="auto"/>
        <w:jc w:val="both"/>
        <w:rPr>
          <w:rFonts w:ascii="Times New Roman" w:hAnsi="Times New Roman" w:cs="Times New Roman"/>
          <w:sz w:val="24"/>
          <w:szCs w:val="24"/>
        </w:rPr>
      </w:pPr>
    </w:p>
    <w:p w14:paraId="46367256"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Dipnotlar</w:t>
      </w:r>
    </w:p>
    <w:p w14:paraId="31CD35B2" w14:textId="77777777" w:rsidR="00940696" w:rsidRDefault="00940696" w:rsidP="00940696">
      <w:pPr>
        <w:pStyle w:val="ListeParagraf"/>
        <w:numPr>
          <w:ilvl w:val="0"/>
          <w:numId w:val="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Dipnotlardan kaçınılmalıdır. Çok gerektiği takdirde metnin içerisinde üstsimge olarak sayıyla gösterilmelidir.</w:t>
      </w:r>
    </w:p>
    <w:p w14:paraId="2891A915" w14:textId="77777777" w:rsidR="00940696" w:rsidRPr="00325164" w:rsidRDefault="00940696" w:rsidP="00940696">
      <w:pPr>
        <w:pStyle w:val="ListeParagra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710660A"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Ekler</w:t>
      </w:r>
    </w:p>
    <w:p w14:paraId="4B277E8D" w14:textId="77777777" w:rsidR="00940696" w:rsidRDefault="00940696" w:rsidP="00940696">
      <w:pPr>
        <w:pStyle w:val="ListeParagraf"/>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Ekler referanslardan sonra yer almalıdır.</w:t>
      </w:r>
    </w:p>
    <w:p w14:paraId="452EB6DF" w14:textId="77777777" w:rsidR="00940696" w:rsidRDefault="00940696" w:rsidP="00940696">
      <w:pPr>
        <w:pStyle w:val="ListeParagraf"/>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Başlıkları olmalı ve birden fazla olmaları halinde numaralandırılmalıdır</w:t>
      </w:r>
      <w:r w:rsidRPr="00325164">
        <w:rPr>
          <w:rFonts w:ascii="Times New Roman" w:hAnsi="Times New Roman" w:cs="Times New Roman"/>
          <w:sz w:val="24"/>
          <w:szCs w:val="24"/>
        </w:rPr>
        <w:t>lar</w:t>
      </w:r>
      <w:r>
        <w:rPr>
          <w:rFonts w:ascii="Times New Roman" w:hAnsi="Times New Roman" w:cs="Times New Roman"/>
          <w:sz w:val="24"/>
          <w:szCs w:val="24"/>
        </w:rPr>
        <w:t>.</w:t>
      </w:r>
    </w:p>
    <w:p w14:paraId="2C2A6613" w14:textId="77777777" w:rsidR="00940696" w:rsidRDefault="00940696" w:rsidP="00940696">
      <w:pPr>
        <w:pStyle w:val="ListeParagraf"/>
        <w:numPr>
          <w:ilvl w:val="0"/>
          <w:numId w:val="6"/>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Metnin içerisinde Ek A, B1 gibi belirtilmelidirler.</w:t>
      </w:r>
    </w:p>
    <w:p w14:paraId="719AB14E" w14:textId="77777777" w:rsidR="00940696" w:rsidRPr="00325164" w:rsidRDefault="00940696" w:rsidP="00940696">
      <w:pPr>
        <w:pStyle w:val="ListeParagraf"/>
        <w:spacing w:after="0" w:line="240" w:lineRule="auto"/>
        <w:ind w:left="709"/>
        <w:jc w:val="both"/>
        <w:rPr>
          <w:rFonts w:ascii="Times New Roman" w:hAnsi="Times New Roman" w:cs="Times New Roman"/>
          <w:sz w:val="24"/>
          <w:szCs w:val="24"/>
        </w:rPr>
      </w:pPr>
    </w:p>
    <w:p w14:paraId="5690E556"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Tablolar</w:t>
      </w:r>
    </w:p>
    <w:p w14:paraId="0FBAF295"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Geniş tablolardan kaçınılmalıdır. Tablolar, kitap boyutuna sığmalıdır (sayfa başına en fazla 13x20 cm). </w:t>
      </w:r>
    </w:p>
    <w:p w14:paraId="11F8E58B"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Tablolar metindeki sıralarına göre rakamla numaralandırılmalıdırlar.</w:t>
      </w:r>
    </w:p>
    <w:p w14:paraId="148ACDCE"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Her tablonun bir başlığı olmalıdır.</w:t>
      </w:r>
    </w:p>
    <w:p w14:paraId="2C06162E"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Metin içerisinde her tablonun bir referansı olmalıdır. Metnin içerisinde tablolardan bahsederken kısaltmaları değil, sayıları kullanılmalıdır.</w:t>
      </w:r>
    </w:p>
    <w:p w14:paraId="008D9AFC"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Tablolar metne doğru yerlerde dâhil edilmelidirler.</w:t>
      </w:r>
    </w:p>
    <w:p w14:paraId="537F78D5"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Tablolar metni okumadan da açıklayıcı olmalıdır. Sütun başlıkları kısa ve net olmalıdır.</w:t>
      </w:r>
    </w:p>
    <w:p w14:paraId="5C4B6190" w14:textId="77777777" w:rsidR="00940696"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Gerekli tüm açıklamalar tablonun bulunduğu sayfanın sonunda dipnot olarak yapılmalıdır. Dipnotlarda sayı ya da harf kullanılabilir.</w:t>
      </w:r>
    </w:p>
    <w:p w14:paraId="52EAC2FA" w14:textId="77777777" w:rsidR="00940696" w:rsidRPr="00AE7870" w:rsidRDefault="00940696" w:rsidP="00940696">
      <w:pPr>
        <w:pStyle w:val="ListeParagraf"/>
        <w:spacing w:after="0" w:line="240" w:lineRule="auto"/>
        <w:jc w:val="both"/>
        <w:rPr>
          <w:rFonts w:ascii="Times New Roman" w:hAnsi="Times New Roman" w:cs="Times New Roman"/>
          <w:sz w:val="24"/>
          <w:szCs w:val="24"/>
        </w:rPr>
      </w:pPr>
    </w:p>
    <w:p w14:paraId="1346DFB8"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Formüller ve Denklemler</w:t>
      </w:r>
    </w:p>
    <w:p w14:paraId="210142BA" w14:textId="77777777" w:rsidR="00940696" w:rsidRPr="00AE7870" w:rsidRDefault="00940696" w:rsidP="00940696">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Formüller mümkünse </w:t>
      </w:r>
      <w:r w:rsidRPr="00AE7870">
        <w:rPr>
          <w:rFonts w:ascii="Times New Roman" w:hAnsi="Times New Roman" w:cs="Times New Roman"/>
          <w:sz w:val="24"/>
          <w:szCs w:val="24"/>
        </w:rPr>
        <w:t xml:space="preserve">el yazısı </w:t>
      </w:r>
      <w:r>
        <w:rPr>
          <w:rFonts w:ascii="Times New Roman" w:hAnsi="Times New Roman" w:cs="Times New Roman"/>
          <w:sz w:val="24"/>
          <w:szCs w:val="24"/>
        </w:rPr>
        <w:t>ile yazılmamalıdı</w:t>
      </w:r>
      <w:r w:rsidRPr="00AE7870">
        <w:rPr>
          <w:rFonts w:ascii="Times New Roman" w:hAnsi="Times New Roman" w:cs="Times New Roman"/>
          <w:sz w:val="24"/>
          <w:szCs w:val="24"/>
        </w:rPr>
        <w:t xml:space="preserve">r. </w:t>
      </w:r>
    </w:p>
    <w:p w14:paraId="4869ABD7" w14:textId="77777777" w:rsidR="00940696" w:rsidRDefault="00940696" w:rsidP="00940696">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Altsimge ve üstsimgeler açık olmalıdır.</w:t>
      </w:r>
    </w:p>
    <w:p w14:paraId="18F241E2" w14:textId="77777777" w:rsidR="00940696" w:rsidRDefault="00940696" w:rsidP="00940696">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Simgelerin anlamları ilk kullanıldıkları denklemin hemen sonrasında açıklanmalıdır.</w:t>
      </w:r>
    </w:p>
    <w:p w14:paraId="20D6285C" w14:textId="77777777" w:rsidR="00940696" w:rsidRDefault="00940696" w:rsidP="00940696">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Denklemler </w:t>
      </w:r>
      <w:r w:rsidRPr="00AE7870">
        <w:rPr>
          <w:rFonts w:ascii="Times New Roman" w:hAnsi="Times New Roman" w:cs="Times New Roman"/>
          <w:sz w:val="24"/>
          <w:szCs w:val="24"/>
        </w:rPr>
        <w:t>rakamla</w:t>
      </w:r>
      <w:r>
        <w:rPr>
          <w:rFonts w:ascii="Times New Roman" w:hAnsi="Times New Roman" w:cs="Times New Roman"/>
          <w:sz w:val="24"/>
          <w:szCs w:val="24"/>
        </w:rPr>
        <w:t xml:space="preserve"> numaralandırılmalı ve bu numaralar denklemlerin sağında parantez içinde yazılmalıdır.</w:t>
      </w:r>
    </w:p>
    <w:p w14:paraId="52D7202C" w14:textId="77777777" w:rsidR="00940696" w:rsidRDefault="00940696" w:rsidP="00940696">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Metnin içerisinde denklemlere referans verirken isimleri değil numaraları kullanılmalıdır.</w:t>
      </w:r>
    </w:p>
    <w:p w14:paraId="21FA0E27" w14:textId="77777777" w:rsidR="00940696" w:rsidRPr="00AE7870" w:rsidRDefault="00940696" w:rsidP="00940696">
      <w:pPr>
        <w:pStyle w:val="ListeParagraf"/>
        <w:spacing w:after="0" w:line="240" w:lineRule="auto"/>
        <w:jc w:val="both"/>
        <w:rPr>
          <w:rFonts w:ascii="Times New Roman" w:hAnsi="Times New Roman" w:cs="Times New Roman"/>
          <w:sz w:val="24"/>
          <w:szCs w:val="24"/>
        </w:rPr>
      </w:pPr>
    </w:p>
    <w:p w14:paraId="10FDC3AA"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İllüstrasyonlar</w:t>
      </w:r>
    </w:p>
    <w:p w14:paraId="72480DE6" w14:textId="77777777" w:rsidR="00940696" w:rsidRDefault="00940696" w:rsidP="00940696">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Bütün illüstrasyonlar siyah beyaz olmalıdır (renkli illüstrasyonlar kabul edilmeyecektir). Dolgu renkli illüstrasyonlar siyah beyaza çevrilecektir.</w:t>
      </w:r>
    </w:p>
    <w:p w14:paraId="514A12C9" w14:textId="77777777" w:rsidR="00940696" w:rsidRDefault="00940696" w:rsidP="00940696">
      <w:pPr>
        <w:pStyle w:val="ListeParagraf"/>
        <w:numPr>
          <w:ilvl w:val="0"/>
          <w:numId w:val="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Kladogram</w:t>
      </w:r>
      <w:proofErr w:type="spellEnd"/>
      <w:r>
        <w:rPr>
          <w:rFonts w:ascii="Times New Roman" w:hAnsi="Times New Roman" w:cs="Times New Roman"/>
          <w:sz w:val="24"/>
          <w:szCs w:val="24"/>
        </w:rPr>
        <w:t xml:space="preserve"> ve PDF hariç illüstrasyonları </w:t>
      </w:r>
      <w:r>
        <w:rPr>
          <w:rFonts w:ascii="Times New Roman" w:hAnsi="Times New Roman" w:cs="Times New Roman"/>
          <w:b/>
          <w:sz w:val="24"/>
          <w:szCs w:val="24"/>
        </w:rPr>
        <w:t>asla</w:t>
      </w:r>
      <w:r>
        <w:rPr>
          <w:rFonts w:ascii="Times New Roman" w:hAnsi="Times New Roman" w:cs="Times New Roman"/>
          <w:sz w:val="24"/>
          <w:szCs w:val="24"/>
        </w:rPr>
        <w:t xml:space="preserve"> PowerPoint dosyası olarak teslim etmeyiniz.</w:t>
      </w:r>
    </w:p>
    <w:p w14:paraId="21BF87F5" w14:textId="77777777" w:rsidR="00940696" w:rsidRPr="002E50A8" w:rsidRDefault="00940696" w:rsidP="00940696">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Fotoğraf kullanılması halinde; orijinal, kontrastı ve koyuluğu uygun fotoğraflar tercih </w:t>
      </w:r>
      <w:r w:rsidRPr="002E50A8">
        <w:rPr>
          <w:rFonts w:ascii="Times New Roman" w:hAnsi="Times New Roman" w:cs="Times New Roman"/>
          <w:sz w:val="24"/>
          <w:szCs w:val="24"/>
        </w:rPr>
        <w:t>edilmelidir. Fotoğrafların keskin ve parlak kopyaları gerekmektedir.</w:t>
      </w:r>
    </w:p>
    <w:p w14:paraId="4BCF7ACD" w14:textId="77777777" w:rsidR="00940696" w:rsidRPr="002E50A8" w:rsidRDefault="00940696" w:rsidP="00940696">
      <w:pPr>
        <w:pStyle w:val="ListeParagraf"/>
        <w:numPr>
          <w:ilvl w:val="0"/>
          <w:numId w:val="9"/>
        </w:numPr>
        <w:spacing w:after="0" w:line="240" w:lineRule="auto"/>
        <w:jc w:val="both"/>
        <w:rPr>
          <w:rFonts w:ascii="Times New Roman" w:hAnsi="Times New Roman" w:cs="Times New Roman"/>
          <w:sz w:val="24"/>
          <w:szCs w:val="24"/>
        </w:rPr>
      </w:pPr>
      <w:r w:rsidRPr="002E50A8">
        <w:rPr>
          <w:rFonts w:ascii="Times New Roman" w:hAnsi="Times New Roman" w:cs="Times New Roman"/>
          <w:sz w:val="24"/>
          <w:szCs w:val="24"/>
        </w:rPr>
        <w:t xml:space="preserve">Fotoğrafların çözünürlüğü en az 300 </w:t>
      </w:r>
      <w:proofErr w:type="spellStart"/>
      <w:r w:rsidRPr="002E50A8">
        <w:rPr>
          <w:rFonts w:ascii="Times New Roman" w:hAnsi="Times New Roman" w:cs="Times New Roman"/>
          <w:sz w:val="24"/>
          <w:szCs w:val="24"/>
        </w:rPr>
        <w:t>dpi</w:t>
      </w:r>
      <w:proofErr w:type="spellEnd"/>
      <w:r w:rsidRPr="002E50A8">
        <w:rPr>
          <w:rFonts w:ascii="Times New Roman" w:hAnsi="Times New Roman" w:cs="Times New Roman"/>
          <w:sz w:val="24"/>
          <w:szCs w:val="24"/>
        </w:rPr>
        <w:t xml:space="preserve"> olmalıdır. Tarama çizgilerinde en az 900 </w:t>
      </w:r>
      <w:proofErr w:type="spellStart"/>
      <w:r w:rsidRPr="002E50A8">
        <w:rPr>
          <w:rFonts w:ascii="Times New Roman" w:hAnsi="Times New Roman" w:cs="Times New Roman"/>
          <w:sz w:val="24"/>
          <w:szCs w:val="24"/>
        </w:rPr>
        <w:t>dpi</w:t>
      </w:r>
      <w:proofErr w:type="spellEnd"/>
      <w:r w:rsidRPr="002E50A8">
        <w:rPr>
          <w:rFonts w:ascii="Times New Roman" w:hAnsi="Times New Roman" w:cs="Times New Roman"/>
          <w:sz w:val="24"/>
          <w:szCs w:val="24"/>
        </w:rPr>
        <w:t xml:space="preserve"> kullanılmalıdır.</w:t>
      </w:r>
    </w:p>
    <w:p w14:paraId="71A6D82C" w14:textId="77777777" w:rsidR="00940696" w:rsidRPr="002E50A8" w:rsidRDefault="00940696" w:rsidP="00940696">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İllü</w:t>
      </w:r>
      <w:r w:rsidRPr="002E50A8">
        <w:rPr>
          <w:rFonts w:ascii="Times New Roman" w:hAnsi="Times New Roman" w:cs="Times New Roman"/>
          <w:sz w:val="24"/>
          <w:szCs w:val="24"/>
        </w:rPr>
        <w:t>strasyonlar metindeki sıralarına göre rakamla numaralandırılmal</w:t>
      </w:r>
      <w:r>
        <w:rPr>
          <w:rFonts w:ascii="Times New Roman" w:hAnsi="Times New Roman" w:cs="Times New Roman"/>
          <w:sz w:val="24"/>
          <w:szCs w:val="24"/>
        </w:rPr>
        <w:t>ıdır. Metnin içerisinde her illü</w:t>
      </w:r>
      <w:r w:rsidRPr="002E50A8">
        <w:rPr>
          <w:rFonts w:ascii="Times New Roman" w:hAnsi="Times New Roman" w:cs="Times New Roman"/>
          <w:sz w:val="24"/>
          <w:szCs w:val="24"/>
        </w:rPr>
        <w:t xml:space="preserve">strasyona referans olmalıdır. Metnin içerisinde fotoğraflardan bahsederken şekil ya da resim yerine Resim 1 gibi sayıları kullanılmalıdır.  </w:t>
      </w:r>
    </w:p>
    <w:p w14:paraId="28BFF7B0" w14:textId="77777777" w:rsidR="00940696" w:rsidRDefault="00940696" w:rsidP="00940696">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Tüm illüstrasyonların bir başlığı olmalıdır. Bu başlık metnin içinde illüstrasyonun bulunması gereken yerde yazılmalıdır. </w:t>
      </w:r>
    </w:p>
    <w:p w14:paraId="678DDD66" w14:textId="77777777" w:rsidR="00940696" w:rsidRDefault="00940696" w:rsidP="00940696">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Gerekli tüm açıklamalar illüstrasyonun bulunduğu sayfanın sonunda dipnot olarak açıklanmalıdır. Dipnotlarda sayı ya da harf kullanılabilir.</w:t>
      </w:r>
    </w:p>
    <w:p w14:paraId="48737050" w14:textId="77777777" w:rsidR="00940696" w:rsidRDefault="00940696" w:rsidP="00940696">
      <w:pPr>
        <w:pStyle w:val="ListeParagraf"/>
        <w:spacing w:after="0" w:line="240" w:lineRule="auto"/>
        <w:jc w:val="both"/>
        <w:rPr>
          <w:rFonts w:ascii="Times New Roman" w:hAnsi="Times New Roman" w:cs="Times New Roman"/>
          <w:sz w:val="24"/>
          <w:szCs w:val="24"/>
        </w:rPr>
      </w:pPr>
    </w:p>
    <w:p w14:paraId="0FA89A3C" w14:textId="77777777" w:rsidR="00940696" w:rsidRDefault="00940696" w:rsidP="00940696">
      <w:pPr>
        <w:pStyle w:val="ListeParagraf"/>
        <w:spacing w:after="0" w:line="240" w:lineRule="auto"/>
        <w:jc w:val="both"/>
        <w:rPr>
          <w:rFonts w:ascii="Times New Roman" w:hAnsi="Times New Roman" w:cs="Times New Roman"/>
          <w:sz w:val="24"/>
          <w:szCs w:val="24"/>
        </w:rPr>
      </w:pPr>
    </w:p>
    <w:p w14:paraId="5231BC39" w14:textId="77777777" w:rsidR="00940696" w:rsidRDefault="00940696" w:rsidP="00940696">
      <w:pPr>
        <w:pStyle w:val="ListeParagraf"/>
        <w:spacing w:after="0" w:line="240" w:lineRule="auto"/>
        <w:jc w:val="both"/>
        <w:rPr>
          <w:rFonts w:ascii="Times New Roman" w:hAnsi="Times New Roman" w:cs="Times New Roman"/>
          <w:sz w:val="24"/>
          <w:szCs w:val="24"/>
        </w:rPr>
      </w:pPr>
    </w:p>
    <w:p w14:paraId="590EBB09" w14:textId="77777777" w:rsidR="00940696" w:rsidRDefault="00940696" w:rsidP="00940696">
      <w:pPr>
        <w:pStyle w:val="ListeParagraf"/>
        <w:spacing w:after="0" w:line="240" w:lineRule="auto"/>
        <w:jc w:val="both"/>
        <w:rPr>
          <w:rFonts w:ascii="Times New Roman" w:hAnsi="Times New Roman" w:cs="Times New Roman"/>
          <w:sz w:val="24"/>
          <w:szCs w:val="24"/>
        </w:rPr>
      </w:pPr>
    </w:p>
    <w:p w14:paraId="252A2A6D" w14:textId="77777777" w:rsidR="00940696" w:rsidRPr="002E50A8" w:rsidRDefault="00940696" w:rsidP="00940696">
      <w:pPr>
        <w:pStyle w:val="ListeParagraf"/>
        <w:spacing w:after="0" w:line="240" w:lineRule="auto"/>
        <w:jc w:val="both"/>
        <w:rPr>
          <w:rFonts w:ascii="Times New Roman" w:hAnsi="Times New Roman" w:cs="Times New Roman"/>
          <w:sz w:val="24"/>
          <w:szCs w:val="24"/>
        </w:rPr>
      </w:pPr>
    </w:p>
    <w:p w14:paraId="5DAA6F7D" w14:textId="77777777" w:rsidR="00940696" w:rsidRP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lastRenderedPageBreak/>
        <w:t>Referanslar</w:t>
      </w:r>
    </w:p>
    <w:p w14:paraId="6E83EAB8"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Teslim edilmiş; ancak henüz kabul edilmemiş metinler, yayınlanmamış veri ya da ‘kişisel iletişimler’ referans listesine dâhil edilmemelidir; ama metnin içerisinde (yayınlanmamış veri) ya da (ismin baş harfleri + soyadı, kişisel iletişimler) şeklinde bahsedilebilir.</w:t>
      </w:r>
    </w:p>
    <w:p w14:paraId="55D08CA7"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Kabul edilmiş, ancak henüz basılmamış ya da henüz yalnızca internette yayınlanmış kaynaklardan ‘baskıda’ şeklinde bahsedilmelidir.</w:t>
      </w:r>
    </w:p>
    <w:p w14:paraId="3CB0CD97"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Metnin içerisinde yazarın soyadı (baş harfleri olmadan) ve basım yılı kullanılmalıdır. Aynı yazarın aynı yıl içerisindeki diğer yayınları için a, b, c ve benzeri biçimde sıralanarak kullanılmalıdır.</w:t>
      </w:r>
    </w:p>
    <w:p w14:paraId="65CBFB69"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Eğer ikiden fazla yazar tarafından yazılmış bir yayına referans veriliyorsa ilk yazarın adından sonra ‘</w:t>
      </w:r>
      <w:r w:rsidRPr="0030251C">
        <w:rPr>
          <w:rFonts w:ascii="Times New Roman" w:hAnsi="Times New Roman" w:cs="Times New Roman"/>
          <w:i/>
          <w:sz w:val="24"/>
          <w:szCs w:val="24"/>
        </w:rPr>
        <w:t>et al.</w:t>
      </w:r>
      <w:r>
        <w:rPr>
          <w:rFonts w:ascii="Times New Roman" w:hAnsi="Times New Roman" w:cs="Times New Roman"/>
          <w:sz w:val="24"/>
          <w:szCs w:val="24"/>
        </w:rPr>
        <w:t>’ yazılmalıdır.</w:t>
      </w:r>
    </w:p>
    <w:p w14:paraId="5D78D804"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Yazarı olmayan metinlere verilen referanslar “Anonim” olarak adlandırılmalıdır.</w:t>
      </w:r>
    </w:p>
    <w:p w14:paraId="0003E860"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Metin içerisinde birlikte bahsi geçen tüm referanslar alfabetik olarak sıralanmalıdır.</w:t>
      </w:r>
    </w:p>
    <w:p w14:paraId="30F652F6"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Metinde bahsi geçen yayınlar metnin sonunda alfabetik olarak sıralanmalıdır.</w:t>
      </w:r>
    </w:p>
    <w:p w14:paraId="74D98806"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Referans listesindeki tüm yayınlar yazarının adına göre alfabetik olarak, aynı yazarın birden çok olan yazıları ise kendi içerisinde kronolojik olarak sıralanmalıdır.</w:t>
      </w:r>
    </w:p>
    <w:p w14:paraId="584441FB"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Bir makalenin tüm yazarlarının adı referans listesine yazılmalıdır. Dünya Sağlık Örgütü, (WHO) ya da ABD Sağlık Bakanlığı (USDA) gibi kurumlar tarafından çıkarılan yayınlarda kurumların adı belirtilmelidir.</w:t>
      </w:r>
    </w:p>
    <w:p w14:paraId="4DA41CB7"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Referanslarda dergilerin tam adlarını kullanınız.</w:t>
      </w:r>
    </w:p>
    <w:p w14:paraId="2BEE6CDA"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 kaynaklarında mümkünse makalenin direkt linkini kullanınız. Eğer makalenin tarihi yoksa erişim tarihini kullanınız.</w:t>
      </w:r>
    </w:p>
    <w:p w14:paraId="74D2AEE6" w14:textId="77777777" w:rsidR="00940696" w:rsidRDefault="00940696" w:rsidP="00940696">
      <w:pPr>
        <w:pStyle w:val="ListeParagraf"/>
        <w:numPr>
          <w:ilvl w:val="0"/>
          <w:numId w:val="10"/>
        </w:numPr>
        <w:spacing w:after="0" w:line="240" w:lineRule="auto"/>
        <w:jc w:val="both"/>
        <w:rPr>
          <w:rFonts w:ascii="Times New Roman" w:hAnsi="Times New Roman" w:cs="Times New Roman"/>
          <w:sz w:val="24"/>
          <w:szCs w:val="24"/>
        </w:rPr>
      </w:pPr>
    </w:p>
    <w:p w14:paraId="518CA73D" w14:textId="77777777" w:rsidR="00940696" w:rsidRDefault="00940696" w:rsidP="00940696">
      <w:pPr>
        <w:spacing w:after="0" w:line="240" w:lineRule="auto"/>
        <w:jc w:val="both"/>
        <w:rPr>
          <w:rFonts w:ascii="Times New Roman" w:hAnsi="Times New Roman" w:cs="Times New Roman"/>
          <w:b/>
          <w:sz w:val="24"/>
          <w:szCs w:val="24"/>
        </w:rPr>
      </w:pPr>
      <w:r w:rsidRPr="00940696">
        <w:rPr>
          <w:rFonts w:ascii="Times New Roman" w:hAnsi="Times New Roman" w:cs="Times New Roman"/>
          <w:b/>
          <w:sz w:val="24"/>
          <w:szCs w:val="24"/>
        </w:rPr>
        <w:t>Referanslarınızı düzenlerken aşağıdaki sistemi kullanınız:</w:t>
      </w:r>
    </w:p>
    <w:p w14:paraId="1BF8A867" w14:textId="77777777" w:rsidR="00940696" w:rsidRPr="00940696" w:rsidRDefault="00940696" w:rsidP="00940696">
      <w:pPr>
        <w:spacing w:after="0" w:line="240" w:lineRule="auto"/>
        <w:jc w:val="both"/>
        <w:rPr>
          <w:rFonts w:ascii="Times New Roman" w:hAnsi="Times New Roman" w:cs="Times New Roman"/>
          <w:b/>
          <w:sz w:val="24"/>
          <w:szCs w:val="24"/>
        </w:rPr>
      </w:pPr>
    </w:p>
    <w:p w14:paraId="2D6137B5" w14:textId="77777777" w:rsidR="00940696" w:rsidRPr="00940696" w:rsidRDefault="00940696" w:rsidP="00940696">
      <w:pPr>
        <w:pStyle w:val="Default"/>
        <w:numPr>
          <w:ilvl w:val="0"/>
          <w:numId w:val="12"/>
        </w:numPr>
        <w:rPr>
          <w:b/>
          <w:sz w:val="20"/>
          <w:szCs w:val="20"/>
        </w:rPr>
      </w:pPr>
      <w:proofErr w:type="spellStart"/>
      <w:r w:rsidRPr="00940696">
        <w:rPr>
          <w:b/>
          <w:i/>
        </w:rPr>
        <w:t>Süreli</w:t>
      </w:r>
      <w:proofErr w:type="spellEnd"/>
      <w:r w:rsidRPr="00940696">
        <w:rPr>
          <w:b/>
          <w:i/>
        </w:rPr>
        <w:t xml:space="preserve"> </w:t>
      </w:r>
      <w:proofErr w:type="spellStart"/>
      <w:r w:rsidRPr="00940696">
        <w:rPr>
          <w:b/>
          <w:i/>
        </w:rPr>
        <w:t>yayınlar</w:t>
      </w:r>
      <w:proofErr w:type="spellEnd"/>
      <w:r w:rsidRPr="00940696">
        <w:rPr>
          <w:b/>
          <w:i/>
        </w:rPr>
        <w:t xml:space="preserve"> </w:t>
      </w:r>
      <w:proofErr w:type="spellStart"/>
      <w:r w:rsidRPr="00940696">
        <w:rPr>
          <w:b/>
          <w:i/>
        </w:rPr>
        <w:t>için</w:t>
      </w:r>
      <w:proofErr w:type="spellEnd"/>
      <w:r w:rsidRPr="00940696">
        <w:rPr>
          <w:b/>
          <w:i/>
        </w:rPr>
        <w:t>:</w:t>
      </w:r>
      <w:r w:rsidRPr="00940696">
        <w:rPr>
          <w:b/>
          <w:sz w:val="20"/>
          <w:szCs w:val="20"/>
        </w:rPr>
        <w:t xml:space="preserve"> </w:t>
      </w:r>
    </w:p>
    <w:p w14:paraId="05A2EEC1" w14:textId="77777777" w:rsidR="00940696" w:rsidRDefault="00940696" w:rsidP="00940696">
      <w:pPr>
        <w:pStyle w:val="Default"/>
        <w:ind w:left="720"/>
        <w:rPr>
          <w:sz w:val="20"/>
          <w:szCs w:val="20"/>
        </w:rPr>
      </w:pPr>
    </w:p>
    <w:p w14:paraId="56AE06FA" w14:textId="77777777" w:rsidR="00940696" w:rsidRPr="000770C8" w:rsidRDefault="00940696" w:rsidP="00940696">
      <w:pPr>
        <w:autoSpaceDE w:val="0"/>
        <w:autoSpaceDN w:val="0"/>
        <w:adjustRightInd w:val="0"/>
        <w:spacing w:after="0" w:line="240" w:lineRule="auto"/>
        <w:ind w:left="708"/>
        <w:rPr>
          <w:rFonts w:ascii="Times New Roman" w:hAnsi="Times New Roman" w:cs="Times New Roman"/>
          <w:color w:val="000000"/>
          <w:sz w:val="24"/>
          <w:szCs w:val="24"/>
          <w:lang w:val="en-US"/>
        </w:rPr>
      </w:pPr>
      <w:r w:rsidRPr="000770C8">
        <w:rPr>
          <w:rFonts w:ascii="Times New Roman" w:hAnsi="Times New Roman" w:cs="Times New Roman"/>
          <w:color w:val="000000"/>
          <w:sz w:val="24"/>
          <w:szCs w:val="24"/>
          <w:lang w:val="en-US"/>
        </w:rPr>
        <w:t xml:space="preserve">Shephard, G.S., Thiel, P.G., </w:t>
      </w:r>
      <w:proofErr w:type="spellStart"/>
      <w:r w:rsidRPr="000770C8">
        <w:rPr>
          <w:rFonts w:ascii="Times New Roman" w:hAnsi="Times New Roman" w:cs="Times New Roman"/>
          <w:color w:val="000000"/>
          <w:sz w:val="24"/>
          <w:szCs w:val="24"/>
          <w:lang w:val="en-US"/>
        </w:rPr>
        <w:t>Stockenstrom</w:t>
      </w:r>
      <w:proofErr w:type="spellEnd"/>
      <w:r w:rsidRPr="000770C8">
        <w:rPr>
          <w:rFonts w:ascii="Times New Roman" w:hAnsi="Times New Roman" w:cs="Times New Roman"/>
          <w:color w:val="000000"/>
          <w:sz w:val="24"/>
          <w:szCs w:val="24"/>
          <w:lang w:val="en-US"/>
        </w:rPr>
        <w:t xml:space="preserve">, S. and Sydenham, E.W. (1996). Worldwide survey of </w:t>
      </w:r>
      <w:proofErr w:type="spellStart"/>
      <w:r w:rsidRPr="000770C8">
        <w:rPr>
          <w:rFonts w:ascii="Times New Roman" w:hAnsi="Times New Roman" w:cs="Times New Roman"/>
          <w:color w:val="000000"/>
          <w:sz w:val="24"/>
          <w:szCs w:val="24"/>
          <w:lang w:val="en-US"/>
        </w:rPr>
        <w:t>fumonisin</w:t>
      </w:r>
      <w:proofErr w:type="spellEnd"/>
      <w:r w:rsidRPr="000770C8">
        <w:rPr>
          <w:rFonts w:ascii="Times New Roman" w:hAnsi="Times New Roman" w:cs="Times New Roman"/>
          <w:color w:val="000000"/>
          <w:sz w:val="24"/>
          <w:szCs w:val="24"/>
          <w:lang w:val="en-US"/>
        </w:rPr>
        <w:t xml:space="preserve"> contamination of corn and corn-based products. Journal of AOAC International 79: 671-687. </w:t>
      </w:r>
    </w:p>
    <w:p w14:paraId="6D4E8CBE" w14:textId="77777777" w:rsidR="00940696" w:rsidRDefault="00940696" w:rsidP="00940696">
      <w:pPr>
        <w:autoSpaceDE w:val="0"/>
        <w:autoSpaceDN w:val="0"/>
        <w:adjustRightInd w:val="0"/>
        <w:spacing w:after="0" w:line="240" w:lineRule="auto"/>
        <w:ind w:left="708"/>
        <w:rPr>
          <w:rFonts w:ascii="Times New Roman" w:hAnsi="Times New Roman" w:cs="Times New Roman"/>
          <w:color w:val="000000"/>
          <w:sz w:val="24"/>
          <w:szCs w:val="24"/>
          <w:lang w:val="en-US"/>
        </w:rPr>
      </w:pPr>
    </w:p>
    <w:p w14:paraId="797A52C0" w14:textId="77777777" w:rsidR="00940696" w:rsidRPr="000770C8" w:rsidRDefault="00940696" w:rsidP="00940696">
      <w:pPr>
        <w:autoSpaceDE w:val="0"/>
        <w:autoSpaceDN w:val="0"/>
        <w:adjustRightInd w:val="0"/>
        <w:spacing w:after="0" w:line="240" w:lineRule="auto"/>
        <w:ind w:left="708"/>
        <w:rPr>
          <w:rFonts w:ascii="Times New Roman" w:hAnsi="Times New Roman" w:cs="Times New Roman"/>
          <w:color w:val="000000"/>
          <w:sz w:val="24"/>
          <w:szCs w:val="24"/>
          <w:lang w:val="en-US"/>
        </w:rPr>
      </w:pPr>
      <w:r w:rsidRPr="000770C8">
        <w:rPr>
          <w:rFonts w:ascii="Times New Roman" w:hAnsi="Times New Roman" w:cs="Times New Roman"/>
          <w:color w:val="000000"/>
          <w:sz w:val="24"/>
          <w:szCs w:val="24"/>
          <w:lang w:val="en-US"/>
        </w:rPr>
        <w:t xml:space="preserve">Kamber, U., </w:t>
      </w:r>
      <w:proofErr w:type="spellStart"/>
      <w:r w:rsidRPr="000770C8">
        <w:rPr>
          <w:rFonts w:ascii="Times New Roman" w:hAnsi="Times New Roman" w:cs="Times New Roman"/>
          <w:color w:val="000000"/>
          <w:sz w:val="24"/>
          <w:szCs w:val="24"/>
          <w:lang w:val="en-US"/>
        </w:rPr>
        <w:t>Gokce</w:t>
      </w:r>
      <w:proofErr w:type="spellEnd"/>
      <w:r w:rsidRPr="000770C8">
        <w:rPr>
          <w:rFonts w:ascii="Times New Roman" w:hAnsi="Times New Roman" w:cs="Times New Roman"/>
          <w:color w:val="000000"/>
          <w:sz w:val="24"/>
          <w:szCs w:val="24"/>
          <w:lang w:val="en-US"/>
        </w:rPr>
        <w:t xml:space="preserve">, H.I. and </w:t>
      </w:r>
      <w:proofErr w:type="spellStart"/>
      <w:r w:rsidRPr="000770C8">
        <w:rPr>
          <w:rFonts w:ascii="Times New Roman" w:hAnsi="Times New Roman" w:cs="Times New Roman"/>
          <w:color w:val="000000"/>
          <w:sz w:val="24"/>
          <w:szCs w:val="24"/>
          <w:lang w:val="en-US"/>
        </w:rPr>
        <w:t>Elmali</w:t>
      </w:r>
      <w:proofErr w:type="spellEnd"/>
      <w:r w:rsidRPr="000770C8">
        <w:rPr>
          <w:rFonts w:ascii="Times New Roman" w:hAnsi="Times New Roman" w:cs="Times New Roman"/>
          <w:color w:val="000000"/>
          <w:sz w:val="24"/>
          <w:szCs w:val="24"/>
          <w:lang w:val="en-US"/>
        </w:rPr>
        <w:t xml:space="preserve">, M. (2007). </w:t>
      </w:r>
      <w:r w:rsidRPr="000770C8">
        <w:rPr>
          <w:rFonts w:ascii="Times New Roman" w:hAnsi="Times New Roman" w:cs="Times New Roman"/>
          <w:i/>
          <w:iCs/>
          <w:color w:val="000000"/>
          <w:sz w:val="24"/>
          <w:szCs w:val="24"/>
          <w:lang w:val="en-US"/>
        </w:rPr>
        <w:t xml:space="preserve">Clostridium perfringens </w:t>
      </w:r>
      <w:r w:rsidRPr="000770C8">
        <w:rPr>
          <w:rFonts w:ascii="Times New Roman" w:hAnsi="Times New Roman" w:cs="Times New Roman"/>
          <w:color w:val="000000"/>
          <w:sz w:val="24"/>
          <w:szCs w:val="24"/>
          <w:lang w:val="en-US"/>
        </w:rPr>
        <w:t>and its toxins in minced meat from Kars, Turkey. Food Additives &amp; Contaminants (in press</w:t>
      </w: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baskıda</w:t>
      </w:r>
      <w:proofErr w:type="spellEnd"/>
      <w:r w:rsidRPr="000770C8">
        <w:rPr>
          <w:rFonts w:ascii="Times New Roman" w:hAnsi="Times New Roman" w:cs="Times New Roman"/>
          <w:color w:val="000000"/>
          <w:sz w:val="24"/>
          <w:szCs w:val="24"/>
          <w:lang w:val="en-US"/>
        </w:rPr>
        <w:t xml:space="preserve">). </w:t>
      </w:r>
    </w:p>
    <w:p w14:paraId="64C58828" w14:textId="77777777" w:rsidR="00940696" w:rsidRDefault="00940696" w:rsidP="00940696">
      <w:pPr>
        <w:spacing w:after="0" w:line="240" w:lineRule="auto"/>
        <w:ind w:left="708"/>
        <w:contextualSpacing/>
        <w:jc w:val="both"/>
        <w:rPr>
          <w:rFonts w:ascii="Times New Roman" w:hAnsi="Times New Roman" w:cs="Times New Roman"/>
          <w:sz w:val="24"/>
          <w:szCs w:val="24"/>
        </w:rPr>
      </w:pPr>
    </w:p>
    <w:p w14:paraId="090562D7" w14:textId="77777777" w:rsidR="00940696" w:rsidRDefault="00940696" w:rsidP="00940696">
      <w:pPr>
        <w:spacing w:after="0" w:line="240" w:lineRule="auto"/>
        <w:ind w:left="708"/>
        <w:contextualSpacing/>
        <w:jc w:val="both"/>
        <w:rPr>
          <w:rFonts w:ascii="Times New Roman" w:hAnsi="Times New Roman" w:cs="Times New Roman"/>
          <w:sz w:val="24"/>
          <w:szCs w:val="24"/>
        </w:rPr>
      </w:pPr>
      <w:r w:rsidRPr="000770C8">
        <w:rPr>
          <w:rFonts w:ascii="Times New Roman" w:hAnsi="Times New Roman" w:cs="Times New Roman"/>
          <w:sz w:val="24"/>
          <w:szCs w:val="24"/>
        </w:rPr>
        <w:t>Anonymous</w:t>
      </w:r>
      <w:r>
        <w:rPr>
          <w:rFonts w:ascii="Times New Roman" w:hAnsi="Times New Roman" w:cs="Times New Roman"/>
          <w:sz w:val="24"/>
          <w:szCs w:val="24"/>
        </w:rPr>
        <w:t>/Anonim</w:t>
      </w:r>
      <w:r w:rsidRPr="000770C8">
        <w:rPr>
          <w:rFonts w:ascii="Times New Roman" w:hAnsi="Times New Roman" w:cs="Times New Roman"/>
          <w:sz w:val="24"/>
          <w:szCs w:val="24"/>
        </w:rPr>
        <w:t xml:space="preserve"> (1999). </w:t>
      </w:r>
      <w:proofErr w:type="spellStart"/>
      <w:r w:rsidRPr="000770C8">
        <w:rPr>
          <w:rFonts w:ascii="Times New Roman" w:hAnsi="Times New Roman" w:cs="Times New Roman"/>
          <w:sz w:val="24"/>
          <w:szCs w:val="24"/>
        </w:rPr>
        <w:t>Testing</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urged</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if</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feeding</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stunted</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c</w:t>
      </w:r>
      <w:r>
        <w:rPr>
          <w:rFonts w:ascii="Times New Roman" w:hAnsi="Times New Roman" w:cs="Times New Roman"/>
          <w:sz w:val="24"/>
          <w:szCs w:val="24"/>
        </w:rPr>
        <w:t>rops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animals</w:t>
      </w:r>
      <w:proofErr w:type="spellEnd"/>
      <w:r>
        <w:rPr>
          <w:rFonts w:ascii="Times New Roman" w:hAnsi="Times New Roman" w:cs="Times New Roman"/>
          <w:sz w:val="24"/>
          <w:szCs w:val="24"/>
        </w:rPr>
        <w:t xml:space="preserve">. New York Times </w:t>
      </w:r>
      <w:proofErr w:type="spellStart"/>
      <w:r w:rsidRPr="000770C8">
        <w:rPr>
          <w:rFonts w:ascii="Times New Roman" w:hAnsi="Times New Roman" w:cs="Times New Roman"/>
          <w:sz w:val="24"/>
          <w:szCs w:val="24"/>
        </w:rPr>
        <w:t>August</w:t>
      </w:r>
      <w:proofErr w:type="spellEnd"/>
      <w:r w:rsidRPr="000770C8">
        <w:rPr>
          <w:rFonts w:ascii="Times New Roman" w:hAnsi="Times New Roman" w:cs="Times New Roman"/>
          <w:sz w:val="24"/>
          <w:szCs w:val="24"/>
        </w:rPr>
        <w:t xml:space="preserve"> 21, 1999.</w:t>
      </w:r>
    </w:p>
    <w:p w14:paraId="2EAD92B2" w14:textId="77777777" w:rsidR="00940696" w:rsidRDefault="00940696" w:rsidP="00940696">
      <w:pPr>
        <w:spacing w:after="0" w:line="240" w:lineRule="auto"/>
        <w:ind w:left="708"/>
        <w:contextualSpacing/>
        <w:jc w:val="both"/>
        <w:rPr>
          <w:rFonts w:ascii="Times New Roman" w:hAnsi="Times New Roman" w:cs="Times New Roman"/>
          <w:sz w:val="24"/>
          <w:szCs w:val="24"/>
        </w:rPr>
      </w:pPr>
    </w:p>
    <w:p w14:paraId="53E1802B" w14:textId="77777777" w:rsidR="00940696" w:rsidRPr="00940696" w:rsidRDefault="00940696" w:rsidP="00940696">
      <w:pPr>
        <w:pStyle w:val="ListeParagraf"/>
        <w:numPr>
          <w:ilvl w:val="0"/>
          <w:numId w:val="12"/>
        </w:numPr>
        <w:spacing w:after="0" w:line="240" w:lineRule="auto"/>
        <w:jc w:val="both"/>
        <w:rPr>
          <w:rFonts w:ascii="Times New Roman" w:hAnsi="Times New Roman" w:cs="Times New Roman"/>
          <w:b/>
          <w:i/>
          <w:sz w:val="24"/>
          <w:szCs w:val="24"/>
        </w:rPr>
      </w:pPr>
      <w:r w:rsidRPr="00940696">
        <w:rPr>
          <w:rFonts w:ascii="Times New Roman" w:hAnsi="Times New Roman" w:cs="Times New Roman"/>
          <w:b/>
          <w:i/>
          <w:sz w:val="24"/>
          <w:szCs w:val="24"/>
        </w:rPr>
        <w:t>Kitaplar için:</w:t>
      </w:r>
    </w:p>
    <w:p w14:paraId="0CFED2BB" w14:textId="77777777" w:rsidR="00940696" w:rsidRDefault="00940696" w:rsidP="00940696">
      <w:pPr>
        <w:pStyle w:val="ListeParagraf"/>
        <w:spacing w:after="0" w:line="240" w:lineRule="auto"/>
        <w:jc w:val="both"/>
        <w:rPr>
          <w:rFonts w:ascii="Times New Roman" w:hAnsi="Times New Roman" w:cs="Times New Roman"/>
          <w:i/>
          <w:sz w:val="24"/>
          <w:szCs w:val="24"/>
        </w:rPr>
      </w:pPr>
    </w:p>
    <w:p w14:paraId="26E712FF" w14:textId="77777777" w:rsidR="00940696" w:rsidRPr="000770C8" w:rsidRDefault="00940696" w:rsidP="00940696">
      <w:pPr>
        <w:pStyle w:val="ListeParagraf"/>
        <w:spacing w:after="0" w:line="240" w:lineRule="auto"/>
        <w:jc w:val="both"/>
        <w:rPr>
          <w:rFonts w:ascii="Times New Roman" w:hAnsi="Times New Roman" w:cs="Times New Roman"/>
          <w:i/>
          <w:sz w:val="24"/>
          <w:szCs w:val="24"/>
        </w:rPr>
      </w:pPr>
      <w:r w:rsidRPr="000770C8">
        <w:rPr>
          <w:rFonts w:ascii="Times New Roman" w:hAnsi="Times New Roman" w:cs="Times New Roman"/>
          <w:color w:val="000000"/>
          <w:sz w:val="24"/>
          <w:szCs w:val="24"/>
          <w:lang w:val="en-US"/>
        </w:rPr>
        <w:t xml:space="preserve">Van der </w:t>
      </w:r>
      <w:proofErr w:type="spellStart"/>
      <w:r w:rsidRPr="000770C8">
        <w:rPr>
          <w:rFonts w:ascii="Times New Roman" w:hAnsi="Times New Roman" w:cs="Times New Roman"/>
          <w:color w:val="000000"/>
          <w:sz w:val="24"/>
          <w:szCs w:val="24"/>
          <w:lang w:val="en-US"/>
        </w:rPr>
        <w:t>Meulen</w:t>
      </w:r>
      <w:proofErr w:type="spellEnd"/>
      <w:r w:rsidRPr="000770C8">
        <w:rPr>
          <w:rFonts w:ascii="Times New Roman" w:hAnsi="Times New Roman" w:cs="Times New Roman"/>
          <w:color w:val="000000"/>
          <w:sz w:val="24"/>
          <w:szCs w:val="24"/>
          <w:lang w:val="en-US"/>
        </w:rPr>
        <w:t xml:space="preserve">, B. and Van der Velde, M. (2004). Food safety law in the European Union. Wageningen Academic Publishers, Wageningen, The Netherlands, 270 pp. </w:t>
      </w:r>
    </w:p>
    <w:p w14:paraId="09D089EC" w14:textId="77777777" w:rsidR="00940696" w:rsidRDefault="00940696" w:rsidP="00940696">
      <w:pPr>
        <w:pStyle w:val="ListeParagraf"/>
        <w:spacing w:after="0" w:line="240" w:lineRule="auto"/>
        <w:jc w:val="both"/>
        <w:rPr>
          <w:rFonts w:ascii="Times New Roman" w:hAnsi="Times New Roman" w:cs="Times New Roman"/>
          <w:color w:val="000000"/>
          <w:sz w:val="24"/>
          <w:szCs w:val="24"/>
          <w:lang w:val="en-US"/>
        </w:rPr>
      </w:pPr>
    </w:p>
    <w:p w14:paraId="2047C893" w14:textId="77777777" w:rsidR="00940696" w:rsidRDefault="00940696" w:rsidP="00940696">
      <w:pPr>
        <w:pStyle w:val="ListeParagraf"/>
        <w:spacing w:after="0" w:line="240" w:lineRule="auto"/>
        <w:jc w:val="both"/>
        <w:rPr>
          <w:rFonts w:ascii="Times New Roman" w:hAnsi="Times New Roman" w:cs="Times New Roman"/>
          <w:color w:val="000000"/>
          <w:sz w:val="24"/>
          <w:szCs w:val="24"/>
          <w:lang w:val="en-US"/>
        </w:rPr>
      </w:pPr>
      <w:proofErr w:type="spellStart"/>
      <w:r w:rsidRPr="000770C8">
        <w:rPr>
          <w:rFonts w:ascii="Times New Roman" w:hAnsi="Times New Roman" w:cs="Times New Roman"/>
          <w:color w:val="000000"/>
          <w:sz w:val="24"/>
          <w:szCs w:val="24"/>
          <w:lang w:val="en-US"/>
        </w:rPr>
        <w:t>Barug</w:t>
      </w:r>
      <w:proofErr w:type="spellEnd"/>
      <w:r w:rsidRPr="000770C8">
        <w:rPr>
          <w:rFonts w:ascii="Times New Roman" w:hAnsi="Times New Roman" w:cs="Times New Roman"/>
          <w:color w:val="000000"/>
          <w:sz w:val="24"/>
          <w:szCs w:val="24"/>
          <w:lang w:val="en-US"/>
        </w:rPr>
        <w:t xml:space="preserve">, D., Bhatnagar, D., Van Egmond, H.P., Van der Kamp, J.W., Van </w:t>
      </w:r>
      <w:proofErr w:type="spellStart"/>
      <w:r w:rsidRPr="000770C8">
        <w:rPr>
          <w:rFonts w:ascii="Times New Roman" w:hAnsi="Times New Roman" w:cs="Times New Roman"/>
          <w:color w:val="000000"/>
          <w:sz w:val="24"/>
          <w:szCs w:val="24"/>
          <w:lang w:val="en-US"/>
        </w:rPr>
        <w:t>Ossenbruggen</w:t>
      </w:r>
      <w:proofErr w:type="spellEnd"/>
      <w:r w:rsidRPr="000770C8">
        <w:rPr>
          <w:rFonts w:ascii="Times New Roman" w:hAnsi="Times New Roman" w:cs="Times New Roman"/>
          <w:color w:val="000000"/>
          <w:sz w:val="24"/>
          <w:szCs w:val="24"/>
          <w:lang w:val="en-US"/>
        </w:rPr>
        <w:t>, W.A. and Visconti, A. (eds.) (2006). The mycotoxin factbook, food and feed topics. Wageningen Academic Publishers, The Netherlands, 384 pp.</w:t>
      </w:r>
    </w:p>
    <w:p w14:paraId="7CE67ED3" w14:textId="77777777" w:rsidR="00940696" w:rsidRPr="000770C8" w:rsidRDefault="00940696" w:rsidP="00940696">
      <w:pPr>
        <w:pStyle w:val="ListeParagraf"/>
        <w:spacing w:after="0" w:line="240" w:lineRule="auto"/>
        <w:jc w:val="both"/>
        <w:rPr>
          <w:rFonts w:ascii="Times New Roman" w:hAnsi="Times New Roman" w:cs="Times New Roman"/>
          <w:i/>
          <w:sz w:val="24"/>
          <w:szCs w:val="24"/>
        </w:rPr>
      </w:pPr>
    </w:p>
    <w:p w14:paraId="319C532C" w14:textId="77777777" w:rsidR="00940696" w:rsidRPr="00940696" w:rsidRDefault="00940696" w:rsidP="00940696">
      <w:pPr>
        <w:pStyle w:val="ListeParagraf"/>
        <w:numPr>
          <w:ilvl w:val="0"/>
          <w:numId w:val="12"/>
        </w:numPr>
        <w:spacing w:after="0" w:line="240" w:lineRule="auto"/>
        <w:jc w:val="both"/>
        <w:rPr>
          <w:rFonts w:ascii="Times New Roman" w:hAnsi="Times New Roman" w:cs="Times New Roman"/>
          <w:b/>
          <w:i/>
          <w:sz w:val="24"/>
          <w:szCs w:val="24"/>
        </w:rPr>
      </w:pPr>
      <w:r w:rsidRPr="00940696">
        <w:rPr>
          <w:rFonts w:ascii="Times New Roman" w:hAnsi="Times New Roman" w:cs="Times New Roman"/>
          <w:b/>
          <w:i/>
          <w:sz w:val="24"/>
          <w:szCs w:val="24"/>
        </w:rPr>
        <w:lastRenderedPageBreak/>
        <w:t>Editoryal kitaplar için:</w:t>
      </w:r>
    </w:p>
    <w:p w14:paraId="552F95D3" w14:textId="77777777" w:rsidR="00940696" w:rsidRDefault="00940696" w:rsidP="00940696">
      <w:pPr>
        <w:pStyle w:val="ListeParagraf"/>
        <w:spacing w:after="0" w:line="240" w:lineRule="auto"/>
        <w:jc w:val="both"/>
        <w:rPr>
          <w:rFonts w:ascii="Times New Roman" w:hAnsi="Times New Roman" w:cs="Times New Roman"/>
          <w:i/>
          <w:sz w:val="24"/>
          <w:szCs w:val="24"/>
        </w:rPr>
      </w:pPr>
    </w:p>
    <w:p w14:paraId="1D93AD80" w14:textId="77777777" w:rsidR="00940696" w:rsidRPr="000770C8" w:rsidRDefault="00940696" w:rsidP="00940696">
      <w:pPr>
        <w:pStyle w:val="ListeParagraf"/>
        <w:spacing w:after="0" w:line="240" w:lineRule="auto"/>
        <w:jc w:val="both"/>
        <w:rPr>
          <w:rFonts w:ascii="Times New Roman" w:hAnsi="Times New Roman" w:cs="Times New Roman"/>
          <w:i/>
          <w:sz w:val="24"/>
          <w:szCs w:val="24"/>
        </w:rPr>
      </w:pPr>
      <w:r w:rsidRPr="000770C8">
        <w:rPr>
          <w:rFonts w:ascii="Times New Roman" w:hAnsi="Times New Roman" w:cs="Times New Roman"/>
          <w:color w:val="000000"/>
          <w:sz w:val="24"/>
          <w:szCs w:val="24"/>
          <w:lang w:val="en-US"/>
        </w:rPr>
        <w:t xml:space="preserve">Wu, F., Miller, J.D. and Casman, E.A. (2005). </w:t>
      </w:r>
      <w:proofErr w:type="spellStart"/>
      <w:r w:rsidRPr="000770C8">
        <w:rPr>
          <w:rFonts w:ascii="Times New Roman" w:hAnsi="Times New Roman" w:cs="Times New Roman"/>
          <w:color w:val="000000"/>
          <w:sz w:val="24"/>
          <w:szCs w:val="24"/>
          <w:lang w:val="en-US"/>
        </w:rPr>
        <w:t>Bt</w:t>
      </w:r>
      <w:proofErr w:type="spellEnd"/>
      <w:r w:rsidRPr="000770C8">
        <w:rPr>
          <w:rFonts w:ascii="Times New Roman" w:hAnsi="Times New Roman" w:cs="Times New Roman"/>
          <w:color w:val="000000"/>
          <w:sz w:val="24"/>
          <w:szCs w:val="24"/>
          <w:lang w:val="en-US"/>
        </w:rPr>
        <w:t xml:space="preserve"> corn and mycotoxin reduction: an economic perspective. In: Abbas, H.K. (ed.) Aflatoxin and food safety. Taylor and Francis, New York, USA, pp. 459-482. </w:t>
      </w:r>
    </w:p>
    <w:p w14:paraId="4573C5EA" w14:textId="77777777" w:rsidR="00940696" w:rsidRDefault="00940696" w:rsidP="00940696">
      <w:pPr>
        <w:pStyle w:val="ListeParagraf"/>
        <w:spacing w:after="0" w:line="240" w:lineRule="auto"/>
        <w:jc w:val="both"/>
        <w:rPr>
          <w:rFonts w:ascii="Times New Roman" w:hAnsi="Times New Roman" w:cs="Times New Roman"/>
          <w:color w:val="000000"/>
          <w:sz w:val="24"/>
          <w:szCs w:val="24"/>
          <w:lang w:val="en-US"/>
        </w:rPr>
      </w:pPr>
    </w:p>
    <w:p w14:paraId="057C879D" w14:textId="77777777" w:rsidR="00940696" w:rsidRDefault="00940696" w:rsidP="00940696">
      <w:pPr>
        <w:pStyle w:val="ListeParagraf"/>
        <w:spacing w:after="0" w:line="240" w:lineRule="auto"/>
        <w:jc w:val="both"/>
        <w:rPr>
          <w:rFonts w:ascii="Times New Roman" w:hAnsi="Times New Roman" w:cs="Times New Roman"/>
          <w:color w:val="000000"/>
          <w:sz w:val="24"/>
          <w:szCs w:val="24"/>
          <w:lang w:val="en-US"/>
        </w:rPr>
      </w:pPr>
      <w:r w:rsidRPr="000770C8">
        <w:rPr>
          <w:rFonts w:ascii="Times New Roman" w:hAnsi="Times New Roman" w:cs="Times New Roman"/>
          <w:color w:val="000000"/>
          <w:sz w:val="24"/>
          <w:szCs w:val="24"/>
          <w:lang w:val="en-US"/>
        </w:rPr>
        <w:t xml:space="preserve">Bacon, C.W. and Hinton, D.M. (2000). Biological control of </w:t>
      </w:r>
      <w:r w:rsidRPr="000770C8">
        <w:rPr>
          <w:rFonts w:ascii="Times New Roman" w:hAnsi="Times New Roman" w:cs="Times New Roman"/>
          <w:i/>
          <w:iCs/>
          <w:color w:val="000000"/>
          <w:sz w:val="24"/>
          <w:szCs w:val="24"/>
          <w:lang w:val="en-US"/>
        </w:rPr>
        <w:t xml:space="preserve">Fusarium </w:t>
      </w:r>
      <w:proofErr w:type="spellStart"/>
      <w:r w:rsidRPr="000770C8">
        <w:rPr>
          <w:rFonts w:ascii="Times New Roman" w:hAnsi="Times New Roman" w:cs="Times New Roman"/>
          <w:i/>
          <w:iCs/>
          <w:color w:val="000000"/>
          <w:sz w:val="24"/>
          <w:szCs w:val="24"/>
          <w:lang w:val="en-US"/>
        </w:rPr>
        <w:t>moniliforme</w:t>
      </w:r>
      <w:proofErr w:type="spellEnd"/>
      <w:r w:rsidRPr="000770C8">
        <w:rPr>
          <w:rFonts w:ascii="Times New Roman" w:hAnsi="Times New Roman" w:cs="Times New Roman"/>
          <w:i/>
          <w:iCs/>
          <w:color w:val="000000"/>
          <w:sz w:val="24"/>
          <w:szCs w:val="24"/>
          <w:lang w:val="en-US"/>
        </w:rPr>
        <w:t xml:space="preserve"> </w:t>
      </w:r>
      <w:r w:rsidRPr="000770C8">
        <w:rPr>
          <w:rFonts w:ascii="Times New Roman" w:hAnsi="Times New Roman" w:cs="Times New Roman"/>
          <w:color w:val="000000"/>
          <w:sz w:val="24"/>
          <w:szCs w:val="24"/>
          <w:lang w:val="en-US"/>
        </w:rPr>
        <w:t xml:space="preserve">in corn by competitive exclusion using </w:t>
      </w:r>
      <w:r w:rsidRPr="000770C8">
        <w:rPr>
          <w:rFonts w:ascii="Times New Roman" w:hAnsi="Times New Roman" w:cs="Times New Roman"/>
          <w:i/>
          <w:iCs/>
          <w:color w:val="000000"/>
          <w:sz w:val="24"/>
          <w:szCs w:val="24"/>
          <w:lang w:val="en-US"/>
        </w:rPr>
        <w:t xml:space="preserve">Bacillus </w:t>
      </w:r>
      <w:proofErr w:type="spellStart"/>
      <w:r w:rsidRPr="000770C8">
        <w:rPr>
          <w:rFonts w:ascii="Times New Roman" w:hAnsi="Times New Roman" w:cs="Times New Roman"/>
          <w:i/>
          <w:iCs/>
          <w:color w:val="000000"/>
          <w:sz w:val="24"/>
          <w:szCs w:val="24"/>
          <w:lang w:val="en-US"/>
        </w:rPr>
        <w:t>mojavensis</w:t>
      </w:r>
      <w:proofErr w:type="spellEnd"/>
      <w:r w:rsidRPr="000770C8">
        <w:rPr>
          <w:rFonts w:ascii="Times New Roman" w:hAnsi="Times New Roman" w:cs="Times New Roman"/>
          <w:color w:val="000000"/>
          <w:sz w:val="24"/>
          <w:szCs w:val="24"/>
          <w:lang w:val="en-US"/>
        </w:rPr>
        <w:t>. In: USDA-ARS (ed.) Proceedings of the aflatoxin/</w:t>
      </w:r>
      <w:proofErr w:type="spellStart"/>
      <w:r w:rsidRPr="000770C8">
        <w:rPr>
          <w:rFonts w:ascii="Times New Roman" w:hAnsi="Times New Roman" w:cs="Times New Roman"/>
          <w:color w:val="000000"/>
          <w:sz w:val="24"/>
          <w:szCs w:val="24"/>
          <w:lang w:val="en-US"/>
        </w:rPr>
        <w:t>fumonisin</w:t>
      </w:r>
      <w:proofErr w:type="spellEnd"/>
      <w:r w:rsidRPr="000770C8">
        <w:rPr>
          <w:rFonts w:ascii="Times New Roman" w:hAnsi="Times New Roman" w:cs="Times New Roman"/>
          <w:color w:val="000000"/>
          <w:sz w:val="24"/>
          <w:szCs w:val="24"/>
          <w:lang w:val="en-US"/>
        </w:rPr>
        <w:t xml:space="preserve"> workshop. October 25–27, 2000. Yosemite, CA, USA, pp. 35–37.</w:t>
      </w:r>
    </w:p>
    <w:p w14:paraId="156B5134" w14:textId="77777777" w:rsidR="00940696" w:rsidRPr="000770C8" w:rsidRDefault="00940696" w:rsidP="00940696">
      <w:pPr>
        <w:pStyle w:val="ListeParagraf"/>
        <w:spacing w:after="0" w:line="240" w:lineRule="auto"/>
        <w:jc w:val="both"/>
        <w:rPr>
          <w:rFonts w:ascii="Times New Roman" w:hAnsi="Times New Roman" w:cs="Times New Roman"/>
          <w:i/>
          <w:sz w:val="24"/>
          <w:szCs w:val="24"/>
        </w:rPr>
      </w:pPr>
    </w:p>
    <w:p w14:paraId="5116F016" w14:textId="77777777" w:rsidR="00940696" w:rsidRPr="00940696" w:rsidRDefault="00940696" w:rsidP="00940696">
      <w:pPr>
        <w:pStyle w:val="ListeParagraf"/>
        <w:numPr>
          <w:ilvl w:val="0"/>
          <w:numId w:val="12"/>
        </w:numPr>
        <w:spacing w:after="0" w:line="240" w:lineRule="auto"/>
        <w:jc w:val="both"/>
        <w:rPr>
          <w:rFonts w:ascii="Times New Roman" w:hAnsi="Times New Roman" w:cs="Times New Roman"/>
          <w:b/>
          <w:i/>
          <w:sz w:val="24"/>
          <w:szCs w:val="24"/>
        </w:rPr>
      </w:pPr>
      <w:r w:rsidRPr="00940696">
        <w:rPr>
          <w:rFonts w:ascii="Times New Roman" w:hAnsi="Times New Roman" w:cs="Times New Roman"/>
          <w:b/>
          <w:i/>
          <w:sz w:val="24"/>
          <w:szCs w:val="24"/>
        </w:rPr>
        <w:t>İnternet kaynakları için:</w:t>
      </w:r>
    </w:p>
    <w:p w14:paraId="78055EAB" w14:textId="77777777" w:rsidR="00940696" w:rsidRDefault="00940696" w:rsidP="00940696">
      <w:pPr>
        <w:pStyle w:val="ListeParagraf"/>
        <w:spacing w:after="0" w:line="240" w:lineRule="auto"/>
        <w:jc w:val="both"/>
        <w:rPr>
          <w:rFonts w:ascii="Times New Roman" w:hAnsi="Times New Roman" w:cs="Times New Roman"/>
          <w:i/>
          <w:sz w:val="24"/>
          <w:szCs w:val="24"/>
        </w:rPr>
      </w:pPr>
    </w:p>
    <w:p w14:paraId="010DCECB" w14:textId="77777777" w:rsidR="00940696" w:rsidRPr="000770C8" w:rsidRDefault="00940696" w:rsidP="00940696">
      <w:pPr>
        <w:pStyle w:val="ListeParagraf"/>
        <w:spacing w:after="0" w:line="240" w:lineRule="auto"/>
        <w:jc w:val="both"/>
        <w:rPr>
          <w:rFonts w:ascii="Times New Roman" w:hAnsi="Times New Roman" w:cs="Times New Roman"/>
          <w:sz w:val="24"/>
          <w:szCs w:val="24"/>
        </w:rPr>
      </w:pPr>
      <w:r w:rsidRPr="000770C8">
        <w:rPr>
          <w:rFonts w:ascii="Times New Roman" w:hAnsi="Times New Roman" w:cs="Times New Roman"/>
          <w:sz w:val="24"/>
          <w:szCs w:val="24"/>
        </w:rPr>
        <w:t xml:space="preserve">World </w:t>
      </w:r>
      <w:proofErr w:type="spellStart"/>
      <w:r w:rsidRPr="000770C8">
        <w:rPr>
          <w:rFonts w:ascii="Times New Roman" w:hAnsi="Times New Roman" w:cs="Times New Roman"/>
          <w:sz w:val="24"/>
          <w:szCs w:val="24"/>
        </w:rPr>
        <w:t>Health</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Organisation</w:t>
      </w:r>
      <w:proofErr w:type="spellEnd"/>
      <w:r w:rsidRPr="000770C8">
        <w:rPr>
          <w:rFonts w:ascii="Times New Roman" w:hAnsi="Times New Roman" w:cs="Times New Roman"/>
          <w:sz w:val="24"/>
          <w:szCs w:val="24"/>
        </w:rPr>
        <w:t xml:space="preserve"> (2004). </w:t>
      </w:r>
      <w:proofErr w:type="spellStart"/>
      <w:r w:rsidRPr="000770C8">
        <w:rPr>
          <w:rFonts w:ascii="Times New Roman" w:hAnsi="Times New Roman" w:cs="Times New Roman"/>
          <w:sz w:val="24"/>
          <w:szCs w:val="24"/>
        </w:rPr>
        <w:t>Surveillance</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programme</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for</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control</w:t>
      </w:r>
      <w:proofErr w:type="spellEnd"/>
      <w:r w:rsidRPr="000770C8">
        <w:rPr>
          <w:rFonts w:ascii="Times New Roman" w:hAnsi="Times New Roman" w:cs="Times New Roman"/>
          <w:sz w:val="24"/>
          <w:szCs w:val="24"/>
        </w:rPr>
        <w:t xml:space="preserve"> of </w:t>
      </w:r>
      <w:proofErr w:type="spellStart"/>
      <w:r w:rsidRPr="000770C8">
        <w:rPr>
          <w:rFonts w:ascii="Times New Roman" w:hAnsi="Times New Roman" w:cs="Times New Roman"/>
          <w:sz w:val="24"/>
          <w:szCs w:val="24"/>
        </w:rPr>
        <w:t>foodborne</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infections</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and</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intoxications</w:t>
      </w:r>
      <w:proofErr w:type="spellEnd"/>
      <w:r w:rsidRPr="000770C8">
        <w:rPr>
          <w:rFonts w:ascii="Times New Roman" w:hAnsi="Times New Roman" w:cs="Times New Roman"/>
          <w:sz w:val="24"/>
          <w:szCs w:val="24"/>
        </w:rPr>
        <w:t xml:space="preserve"> in Europe. </w:t>
      </w:r>
      <w:proofErr w:type="spellStart"/>
      <w:r w:rsidRPr="000770C8">
        <w:rPr>
          <w:rFonts w:ascii="Times New Roman" w:hAnsi="Times New Roman" w:cs="Times New Roman"/>
          <w:sz w:val="24"/>
          <w:szCs w:val="24"/>
        </w:rPr>
        <w:t>Seventh</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report</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The</w:t>
      </w:r>
      <w:proofErr w:type="spellEnd"/>
      <w:r w:rsidRPr="000770C8">
        <w:rPr>
          <w:rFonts w:ascii="Times New Roman" w:hAnsi="Times New Roman" w:cs="Times New Roman"/>
          <w:sz w:val="24"/>
          <w:szCs w:val="24"/>
        </w:rPr>
        <w:t xml:space="preserve"> 1993–1998 Country </w:t>
      </w:r>
      <w:proofErr w:type="spellStart"/>
      <w:r w:rsidRPr="000770C8">
        <w:rPr>
          <w:rFonts w:ascii="Times New Roman" w:hAnsi="Times New Roman" w:cs="Times New Roman"/>
          <w:sz w:val="24"/>
          <w:szCs w:val="24"/>
        </w:rPr>
        <w:t>reports</w:t>
      </w:r>
      <w:proofErr w:type="spellEnd"/>
      <w:r w:rsidRPr="000770C8">
        <w:rPr>
          <w:rFonts w:ascii="Times New Roman" w:hAnsi="Times New Roman" w:cs="Times New Roman"/>
          <w:sz w:val="24"/>
          <w:szCs w:val="24"/>
        </w:rPr>
        <w:t xml:space="preserve">. </w:t>
      </w:r>
      <w:proofErr w:type="spellStart"/>
      <w:r w:rsidRPr="000770C8">
        <w:rPr>
          <w:rFonts w:ascii="Times New Roman" w:hAnsi="Times New Roman" w:cs="Times New Roman"/>
          <w:sz w:val="24"/>
          <w:szCs w:val="24"/>
        </w:rPr>
        <w:t>Available</w:t>
      </w:r>
      <w:proofErr w:type="spellEnd"/>
      <w:r w:rsidRPr="000770C8">
        <w:rPr>
          <w:rFonts w:ascii="Times New Roman" w:hAnsi="Times New Roman" w:cs="Times New Roman"/>
          <w:sz w:val="24"/>
          <w:szCs w:val="24"/>
        </w:rPr>
        <w:t xml:space="preserve"> at: http://www.bgvv.de/internet/7th </w:t>
      </w:r>
      <w:proofErr w:type="spellStart"/>
      <w:r w:rsidRPr="000770C8">
        <w:rPr>
          <w:rFonts w:ascii="Times New Roman" w:hAnsi="Times New Roman" w:cs="Times New Roman"/>
          <w:sz w:val="24"/>
          <w:szCs w:val="24"/>
        </w:rPr>
        <w:t>report</w:t>
      </w:r>
      <w:proofErr w:type="spellEnd"/>
      <w:r w:rsidRPr="000770C8">
        <w:rPr>
          <w:rFonts w:ascii="Times New Roman" w:hAnsi="Times New Roman" w:cs="Times New Roman"/>
          <w:sz w:val="24"/>
          <w:szCs w:val="24"/>
        </w:rPr>
        <w:t>/</w:t>
      </w:r>
      <w:proofErr w:type="spellStart"/>
      <w:r w:rsidRPr="000770C8">
        <w:rPr>
          <w:rFonts w:ascii="Times New Roman" w:hAnsi="Times New Roman" w:cs="Times New Roman"/>
          <w:sz w:val="24"/>
          <w:szCs w:val="24"/>
        </w:rPr>
        <w:t>threp</w:t>
      </w:r>
      <w:proofErr w:type="spellEnd"/>
      <w:r w:rsidRPr="000770C8">
        <w:rPr>
          <w:rFonts w:ascii="Times New Roman" w:hAnsi="Times New Roman" w:cs="Times New Roman"/>
          <w:sz w:val="24"/>
          <w:szCs w:val="24"/>
        </w:rPr>
        <w:t xml:space="preserve"> fr.htm. </w:t>
      </w:r>
      <w:proofErr w:type="spellStart"/>
      <w:r w:rsidRPr="000770C8">
        <w:rPr>
          <w:rFonts w:ascii="Times New Roman" w:hAnsi="Times New Roman" w:cs="Times New Roman"/>
          <w:sz w:val="24"/>
          <w:szCs w:val="24"/>
        </w:rPr>
        <w:t>Accessed</w:t>
      </w:r>
      <w:proofErr w:type="spellEnd"/>
      <w:r>
        <w:rPr>
          <w:rFonts w:ascii="Times New Roman" w:hAnsi="Times New Roman" w:cs="Times New Roman"/>
          <w:sz w:val="24"/>
          <w:szCs w:val="24"/>
        </w:rPr>
        <w:t>/Erişim tarihi:</w:t>
      </w:r>
      <w:r w:rsidRPr="000770C8">
        <w:rPr>
          <w:rFonts w:ascii="Times New Roman" w:hAnsi="Times New Roman" w:cs="Times New Roman"/>
          <w:sz w:val="24"/>
          <w:szCs w:val="24"/>
        </w:rPr>
        <w:t xml:space="preserve"> 7 </w:t>
      </w:r>
      <w:proofErr w:type="spellStart"/>
      <w:r w:rsidRPr="000770C8">
        <w:rPr>
          <w:rFonts w:ascii="Times New Roman" w:hAnsi="Times New Roman" w:cs="Times New Roman"/>
          <w:sz w:val="24"/>
          <w:szCs w:val="24"/>
        </w:rPr>
        <w:t>July</w:t>
      </w:r>
      <w:proofErr w:type="spellEnd"/>
      <w:r w:rsidRPr="000770C8">
        <w:rPr>
          <w:rFonts w:ascii="Times New Roman" w:hAnsi="Times New Roman" w:cs="Times New Roman"/>
          <w:sz w:val="24"/>
          <w:szCs w:val="24"/>
        </w:rPr>
        <w:t xml:space="preserve"> 2004.</w:t>
      </w:r>
    </w:p>
    <w:p w14:paraId="09C30137" w14:textId="77777777" w:rsidR="00940696" w:rsidRPr="000770C8" w:rsidRDefault="00940696" w:rsidP="00940696">
      <w:pPr>
        <w:pStyle w:val="Default"/>
        <w:ind w:left="720"/>
        <w:rPr>
          <w:sz w:val="20"/>
          <w:szCs w:val="20"/>
        </w:rPr>
      </w:pPr>
    </w:p>
    <w:p w14:paraId="191248B1" w14:textId="77777777" w:rsidR="00940696" w:rsidRDefault="00940696" w:rsidP="00940696">
      <w:pPr>
        <w:pStyle w:val="ListeParagraf"/>
        <w:spacing w:after="0" w:line="240" w:lineRule="auto"/>
        <w:jc w:val="both"/>
        <w:rPr>
          <w:rFonts w:ascii="Times New Roman" w:hAnsi="Times New Roman" w:cs="Times New Roman"/>
          <w:sz w:val="24"/>
          <w:szCs w:val="24"/>
        </w:rPr>
      </w:pPr>
    </w:p>
    <w:p w14:paraId="6D7B65A2" w14:textId="77777777" w:rsidR="00940696" w:rsidRPr="00220E37" w:rsidRDefault="00940696" w:rsidP="00940696">
      <w:pPr>
        <w:pStyle w:val="ListeParagraf"/>
        <w:spacing w:after="0" w:line="240" w:lineRule="auto"/>
        <w:jc w:val="both"/>
        <w:rPr>
          <w:rFonts w:ascii="Times New Roman" w:hAnsi="Times New Roman" w:cs="Times New Roman"/>
          <w:sz w:val="24"/>
          <w:szCs w:val="24"/>
        </w:rPr>
      </w:pPr>
    </w:p>
    <w:p w14:paraId="31F6EA4E" w14:textId="6068641E" w:rsidR="00B631FF" w:rsidRPr="00E469A3" w:rsidRDefault="00B631FF" w:rsidP="00B631FF">
      <w:pPr>
        <w:shd w:val="clear" w:color="auto" w:fill="FFFFFF"/>
        <w:spacing w:after="0" w:line="240" w:lineRule="auto"/>
        <w:ind w:left="30"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green"/>
        </w:rPr>
        <w:t>Tam metin</w:t>
      </w:r>
      <w:r w:rsidRPr="00877D83">
        <w:rPr>
          <w:rFonts w:ascii="Times New Roman" w:eastAsia="Times New Roman" w:hAnsi="Times New Roman" w:cs="Times New Roman"/>
          <w:sz w:val="24"/>
          <w:szCs w:val="24"/>
          <w:highlight w:val="green"/>
        </w:rPr>
        <w:t xml:space="preserve"> göndermek için buraya tıklayın</w:t>
      </w:r>
      <w:r w:rsidR="00C366D2">
        <w:rPr>
          <w:rFonts w:ascii="Times New Roman" w:eastAsia="Times New Roman" w:hAnsi="Times New Roman" w:cs="Times New Roman"/>
          <w:sz w:val="24"/>
          <w:szCs w:val="24"/>
        </w:rPr>
        <w:t xml:space="preserve">: </w:t>
      </w:r>
      <w:hyperlink r:id="rId8" w:history="1">
        <w:r w:rsidR="00C366D2" w:rsidRPr="000D2F4E">
          <w:rPr>
            <w:rStyle w:val="Kpr"/>
            <w:rFonts w:ascii="Times New Roman" w:eastAsia="Times New Roman" w:hAnsi="Times New Roman" w:cs="Times New Roman"/>
            <w:sz w:val="24"/>
            <w:szCs w:val="24"/>
          </w:rPr>
          <w:t>https://makale.nisantasi.edu.tr/makale-yukle</w:t>
        </w:r>
      </w:hyperlink>
      <w:r w:rsidR="00C366D2">
        <w:rPr>
          <w:rFonts w:ascii="Times New Roman" w:eastAsia="Times New Roman" w:hAnsi="Times New Roman" w:cs="Times New Roman"/>
          <w:sz w:val="24"/>
          <w:szCs w:val="24"/>
        </w:rPr>
        <w:t xml:space="preserve"> </w:t>
      </w:r>
    </w:p>
    <w:p w14:paraId="68878A86" w14:textId="77777777" w:rsidR="00220E37" w:rsidRPr="00743195" w:rsidRDefault="00220E37" w:rsidP="00940696">
      <w:pPr>
        <w:spacing w:after="0" w:line="240" w:lineRule="auto"/>
      </w:pPr>
    </w:p>
    <w:sectPr w:rsidR="00220E37" w:rsidRPr="00743195" w:rsidSect="00060B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92E4" w14:textId="77777777" w:rsidR="00F82758" w:rsidRDefault="00F82758" w:rsidP="00FA58DF">
      <w:pPr>
        <w:spacing w:after="0" w:line="240" w:lineRule="auto"/>
      </w:pPr>
      <w:r>
        <w:separator/>
      </w:r>
    </w:p>
  </w:endnote>
  <w:endnote w:type="continuationSeparator" w:id="0">
    <w:p w14:paraId="7C064AA2" w14:textId="77777777" w:rsidR="00F82758" w:rsidRDefault="00F82758" w:rsidP="00FA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69633"/>
      <w:docPartObj>
        <w:docPartGallery w:val="Page Numbers (Bottom of Page)"/>
        <w:docPartUnique/>
      </w:docPartObj>
    </w:sdtPr>
    <w:sdtEndPr>
      <w:rPr>
        <w:rFonts w:ascii="Times New Roman" w:hAnsi="Times New Roman" w:cs="Times New Roman"/>
        <w:sz w:val="24"/>
      </w:rPr>
    </w:sdtEndPr>
    <w:sdtContent>
      <w:p w14:paraId="28038532" w14:textId="77777777" w:rsidR="0099564C" w:rsidRPr="0099564C" w:rsidRDefault="0099564C">
        <w:pPr>
          <w:pStyle w:val="AltBilgi"/>
          <w:jc w:val="right"/>
          <w:rPr>
            <w:rFonts w:ascii="Times New Roman" w:hAnsi="Times New Roman" w:cs="Times New Roman"/>
            <w:sz w:val="24"/>
          </w:rPr>
        </w:pPr>
        <w:r w:rsidRPr="0099564C">
          <w:rPr>
            <w:rFonts w:ascii="Times New Roman" w:hAnsi="Times New Roman" w:cs="Times New Roman"/>
            <w:sz w:val="24"/>
          </w:rPr>
          <w:fldChar w:fldCharType="begin"/>
        </w:r>
        <w:r w:rsidRPr="0099564C">
          <w:rPr>
            <w:rFonts w:ascii="Times New Roman" w:hAnsi="Times New Roman" w:cs="Times New Roman"/>
            <w:sz w:val="24"/>
          </w:rPr>
          <w:instrText>PAGE   \* MERGEFORMAT</w:instrText>
        </w:r>
        <w:r w:rsidRPr="0099564C">
          <w:rPr>
            <w:rFonts w:ascii="Times New Roman" w:hAnsi="Times New Roman" w:cs="Times New Roman"/>
            <w:sz w:val="24"/>
          </w:rPr>
          <w:fldChar w:fldCharType="separate"/>
        </w:r>
        <w:r w:rsidR="008F1EEC">
          <w:rPr>
            <w:rFonts w:ascii="Times New Roman" w:hAnsi="Times New Roman" w:cs="Times New Roman"/>
            <w:noProof/>
            <w:sz w:val="24"/>
          </w:rPr>
          <w:t>1</w:t>
        </w:r>
        <w:r w:rsidRPr="0099564C">
          <w:rPr>
            <w:rFonts w:ascii="Times New Roman" w:hAnsi="Times New Roman" w:cs="Times New Roman"/>
            <w:sz w:val="24"/>
          </w:rPr>
          <w:fldChar w:fldCharType="end"/>
        </w:r>
      </w:p>
    </w:sdtContent>
  </w:sdt>
  <w:p w14:paraId="2A199680" w14:textId="77777777" w:rsidR="0099564C" w:rsidRPr="0099564C" w:rsidRDefault="0099564C">
    <w:pPr>
      <w:pStyle w:val="AltBilgi"/>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79B12" w14:textId="77777777" w:rsidR="00F82758" w:rsidRDefault="00F82758" w:rsidP="00FA58DF">
      <w:pPr>
        <w:spacing w:after="0" w:line="240" w:lineRule="auto"/>
      </w:pPr>
      <w:r>
        <w:separator/>
      </w:r>
    </w:p>
  </w:footnote>
  <w:footnote w:type="continuationSeparator" w:id="0">
    <w:p w14:paraId="5C6D78DB" w14:textId="77777777" w:rsidR="00F82758" w:rsidRDefault="00F82758" w:rsidP="00FA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C4F0" w14:textId="77777777" w:rsidR="001402D3" w:rsidRPr="001402D3" w:rsidRDefault="001402D3" w:rsidP="001402D3">
    <w:pPr>
      <w:pStyle w:val="stBilgi"/>
      <w:rPr>
        <w:lang w:val="en-US"/>
      </w:rPr>
    </w:pPr>
    <w:proofErr w:type="spellStart"/>
    <w:r w:rsidRPr="001402D3">
      <w:rPr>
        <w:lang w:val="en-US"/>
      </w:rPr>
      <w:t>Uluslararası</w:t>
    </w:r>
    <w:proofErr w:type="spellEnd"/>
    <w:r w:rsidRPr="001402D3">
      <w:rPr>
        <w:lang w:val="en-US"/>
      </w:rPr>
      <w:t xml:space="preserve"> </w:t>
    </w:r>
    <w:proofErr w:type="spellStart"/>
    <w:r w:rsidRPr="001402D3">
      <w:rPr>
        <w:lang w:val="en-US"/>
      </w:rPr>
      <w:t>Gıda</w:t>
    </w:r>
    <w:proofErr w:type="spellEnd"/>
    <w:r w:rsidRPr="001402D3">
      <w:rPr>
        <w:lang w:val="en-US"/>
      </w:rPr>
      <w:t xml:space="preserve"> </w:t>
    </w:r>
    <w:proofErr w:type="spellStart"/>
    <w:r w:rsidRPr="001402D3">
      <w:rPr>
        <w:lang w:val="en-US"/>
      </w:rPr>
      <w:t>Bilimi</w:t>
    </w:r>
    <w:proofErr w:type="spellEnd"/>
    <w:r w:rsidRPr="001402D3">
      <w:rPr>
        <w:lang w:val="en-US"/>
      </w:rPr>
      <w:t xml:space="preserve"> </w:t>
    </w:r>
    <w:proofErr w:type="spellStart"/>
    <w:r w:rsidRPr="001402D3">
      <w:rPr>
        <w:lang w:val="en-US"/>
      </w:rPr>
      <w:t>ve</w:t>
    </w:r>
    <w:proofErr w:type="spellEnd"/>
    <w:r w:rsidRPr="001402D3">
      <w:rPr>
        <w:lang w:val="en-US"/>
      </w:rPr>
      <w:t xml:space="preserve"> </w:t>
    </w:r>
    <w:proofErr w:type="spellStart"/>
    <w:r w:rsidRPr="001402D3">
      <w:rPr>
        <w:lang w:val="en-US"/>
      </w:rPr>
      <w:t>Gastronomi</w:t>
    </w:r>
    <w:proofErr w:type="spellEnd"/>
    <w:r w:rsidRPr="001402D3">
      <w:rPr>
        <w:lang w:val="en-US"/>
      </w:rPr>
      <w:t xml:space="preserve"> </w:t>
    </w:r>
    <w:proofErr w:type="spellStart"/>
    <w:r w:rsidRPr="001402D3">
      <w:rPr>
        <w:lang w:val="en-US"/>
      </w:rPr>
      <w:t>Kongresi</w:t>
    </w:r>
    <w:proofErr w:type="spellEnd"/>
  </w:p>
  <w:p w14:paraId="4F771117" w14:textId="1A7A2778" w:rsidR="001402D3" w:rsidRPr="001402D3" w:rsidRDefault="001402D3" w:rsidP="001402D3">
    <w:pPr>
      <w:pStyle w:val="stBilgi"/>
      <w:rPr>
        <w:lang w:val="en-US"/>
      </w:rPr>
    </w:pPr>
    <w:r w:rsidRPr="001402D3">
      <w:rPr>
        <w:noProof/>
        <w:lang w:val="en-US"/>
      </w:rPr>
      <mc:AlternateContent>
        <mc:Choice Requires="wps">
          <w:drawing>
            <wp:anchor distT="0" distB="0" distL="114300" distR="114300" simplePos="0" relativeHeight="251661312" behindDoc="0" locked="0" layoutInCell="1" allowOverlap="1" wp14:anchorId="48C8AFF9" wp14:editId="224EC523">
              <wp:simplePos x="0" y="0"/>
              <wp:positionH relativeFrom="column">
                <wp:posOffset>-861695</wp:posOffset>
              </wp:positionH>
              <wp:positionV relativeFrom="paragraph">
                <wp:posOffset>246380</wp:posOffset>
              </wp:positionV>
              <wp:extent cx="7572375" cy="19050"/>
              <wp:effectExtent l="0" t="0" r="28575" b="19050"/>
              <wp:wrapNone/>
              <wp:docPr id="967678716"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19050"/>
                      </a:xfrm>
                      <a:prstGeom prst="straightConnector1">
                        <a:avLst/>
                      </a:prstGeom>
                      <a:noFill/>
                      <a:ln w="1905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147CB0" id="_x0000_t32" coordsize="21600,21600" o:spt="32" o:oned="t" path="m,l21600,21600e" filled="f">
              <v:path arrowok="t" fillok="f" o:connecttype="none"/>
              <o:lock v:ext="edit" shapetype="t"/>
            </v:shapetype>
            <v:shape id="Düz Ok Bağlayıcısı 3" o:spid="_x0000_s1026" type="#_x0000_t32" style="position:absolute;margin-left:-67.85pt;margin-top:19.4pt;width:596.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" strokecolor="black [3213]" strokeweight="1.5pt">
              <v:shadow color="#7f7f7f [1601]" opacity=".5" offset="1pt"/>
            </v:shape>
          </w:pict>
        </mc:Fallback>
      </mc:AlternateContent>
    </w:r>
    <w:r w:rsidRPr="001402D3">
      <w:t>4-5 Aralık</w:t>
    </w:r>
    <w:r w:rsidRPr="001402D3">
      <w:rPr>
        <w:lang w:val="en-US"/>
      </w:rPr>
      <w:t xml:space="preserve"> 2025 (</w:t>
    </w:r>
    <w:r>
      <w:rPr>
        <w:lang w:val="en-US"/>
      </w:rPr>
      <w:t>Tam Metin</w:t>
    </w:r>
    <w:r w:rsidRPr="001402D3">
      <w:rPr>
        <w:lang w:val="en-US"/>
      </w:rPr>
      <w:t>)</w:t>
    </w:r>
  </w:p>
  <w:p w14:paraId="1B5743D0" w14:textId="77777777" w:rsidR="00357364" w:rsidRDefault="00357364">
    <w:pPr>
      <w:pStyle w:val="stBilgi"/>
    </w:pPr>
  </w:p>
  <w:p w14:paraId="7DD1549B" w14:textId="77777777" w:rsidR="00E43586" w:rsidRDefault="00E435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529"/>
    <w:multiLevelType w:val="hybridMultilevel"/>
    <w:tmpl w:val="C9462B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550D5"/>
    <w:multiLevelType w:val="hybridMultilevel"/>
    <w:tmpl w:val="64A8F99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845C0A"/>
    <w:multiLevelType w:val="hybridMultilevel"/>
    <w:tmpl w:val="6A4427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CA0313"/>
    <w:multiLevelType w:val="hybridMultilevel"/>
    <w:tmpl w:val="2EC0CC2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15:restartNumberingAfterBreak="0">
    <w:nsid w:val="1A1E363C"/>
    <w:multiLevelType w:val="hybridMultilevel"/>
    <w:tmpl w:val="8F88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1D17"/>
    <w:multiLevelType w:val="hybridMultilevel"/>
    <w:tmpl w:val="9B524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7238C"/>
    <w:multiLevelType w:val="hybridMultilevel"/>
    <w:tmpl w:val="B95A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C2168"/>
    <w:multiLevelType w:val="hybridMultilevel"/>
    <w:tmpl w:val="A064BE22"/>
    <w:lvl w:ilvl="0" w:tplc="704EE58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E32496"/>
    <w:multiLevelType w:val="hybridMultilevel"/>
    <w:tmpl w:val="B5389E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0428CA"/>
    <w:multiLevelType w:val="hybridMultilevel"/>
    <w:tmpl w:val="01A2040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8F166A"/>
    <w:multiLevelType w:val="hybridMultilevel"/>
    <w:tmpl w:val="90269070"/>
    <w:lvl w:ilvl="0" w:tplc="704EE584">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41273972"/>
    <w:multiLevelType w:val="hybridMultilevel"/>
    <w:tmpl w:val="5C4651EA"/>
    <w:lvl w:ilvl="0" w:tplc="041F0001">
      <w:start w:val="1"/>
      <w:numFmt w:val="bullet"/>
      <w:lvlText w:val=""/>
      <w:lvlJc w:val="left"/>
      <w:pPr>
        <w:ind w:left="720" w:hanging="360"/>
      </w:pPr>
      <w:rPr>
        <w:rFonts w:ascii="Symbol" w:hAnsi="Symbol" w:hint="default"/>
      </w:rPr>
    </w:lvl>
    <w:lvl w:ilvl="1" w:tplc="F1F84F32">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D13296"/>
    <w:multiLevelType w:val="hybridMultilevel"/>
    <w:tmpl w:val="D99A9C2C"/>
    <w:lvl w:ilvl="0" w:tplc="38DA8E2C">
      <w:start w:val="1"/>
      <w:numFmt w:val="lowerLetter"/>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367B2"/>
    <w:multiLevelType w:val="hybridMultilevel"/>
    <w:tmpl w:val="D5640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D63CAE"/>
    <w:multiLevelType w:val="hybridMultilevel"/>
    <w:tmpl w:val="3C528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19343A"/>
    <w:multiLevelType w:val="hybridMultilevel"/>
    <w:tmpl w:val="A2FE62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C9724D"/>
    <w:multiLevelType w:val="hybridMultilevel"/>
    <w:tmpl w:val="91D64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7225A1"/>
    <w:multiLevelType w:val="hybridMultilevel"/>
    <w:tmpl w:val="9CEE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E02281"/>
    <w:multiLevelType w:val="hybridMultilevel"/>
    <w:tmpl w:val="B93227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DB0029"/>
    <w:multiLevelType w:val="hybridMultilevel"/>
    <w:tmpl w:val="BA8AC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F3382A"/>
    <w:multiLevelType w:val="hybridMultilevel"/>
    <w:tmpl w:val="DDA82DB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8A471C"/>
    <w:multiLevelType w:val="hybridMultilevel"/>
    <w:tmpl w:val="7B8AD2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B4438A3"/>
    <w:multiLevelType w:val="hybridMultilevel"/>
    <w:tmpl w:val="DDA23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9564CA"/>
    <w:multiLevelType w:val="hybridMultilevel"/>
    <w:tmpl w:val="21485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C05057"/>
    <w:multiLevelType w:val="hybridMultilevel"/>
    <w:tmpl w:val="DCB4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C7A68"/>
    <w:multiLevelType w:val="hybridMultilevel"/>
    <w:tmpl w:val="30E2DB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735663668">
    <w:abstractNumId w:val="17"/>
  </w:num>
  <w:num w:numId="2" w16cid:durableId="1109201644">
    <w:abstractNumId w:val="13"/>
  </w:num>
  <w:num w:numId="3" w16cid:durableId="1193764368">
    <w:abstractNumId w:val="21"/>
  </w:num>
  <w:num w:numId="4" w16cid:durableId="1603420108">
    <w:abstractNumId w:val="0"/>
  </w:num>
  <w:num w:numId="5" w16cid:durableId="2041395934">
    <w:abstractNumId w:val="8"/>
  </w:num>
  <w:num w:numId="6" w16cid:durableId="861089463">
    <w:abstractNumId w:val="25"/>
  </w:num>
  <w:num w:numId="7" w16cid:durableId="1481191354">
    <w:abstractNumId w:val="15"/>
  </w:num>
  <w:num w:numId="8" w16cid:durableId="329255557">
    <w:abstractNumId w:val="24"/>
  </w:num>
  <w:num w:numId="9" w16cid:durableId="888034263">
    <w:abstractNumId w:val="4"/>
  </w:num>
  <w:num w:numId="10" w16cid:durableId="463929745">
    <w:abstractNumId w:val="6"/>
  </w:num>
  <w:num w:numId="11" w16cid:durableId="2122920030">
    <w:abstractNumId w:val="5"/>
  </w:num>
  <w:num w:numId="12" w16cid:durableId="1394818908">
    <w:abstractNumId w:val="12"/>
  </w:num>
  <w:num w:numId="13" w16cid:durableId="1388410456">
    <w:abstractNumId w:val="3"/>
  </w:num>
  <w:num w:numId="14" w16cid:durableId="832570741">
    <w:abstractNumId w:val="10"/>
  </w:num>
  <w:num w:numId="15" w16cid:durableId="1143228797">
    <w:abstractNumId w:val="7"/>
  </w:num>
  <w:num w:numId="16" w16cid:durableId="642277447">
    <w:abstractNumId w:val="20"/>
  </w:num>
  <w:num w:numId="17" w16cid:durableId="369191098">
    <w:abstractNumId w:val="11"/>
  </w:num>
  <w:num w:numId="18" w16cid:durableId="654534489">
    <w:abstractNumId w:val="2"/>
  </w:num>
  <w:num w:numId="19" w16cid:durableId="513348017">
    <w:abstractNumId w:val="18"/>
  </w:num>
  <w:num w:numId="20" w16cid:durableId="1835754496">
    <w:abstractNumId w:val="1"/>
  </w:num>
  <w:num w:numId="21" w16cid:durableId="317924527">
    <w:abstractNumId w:val="9"/>
  </w:num>
  <w:num w:numId="22" w16cid:durableId="534583521">
    <w:abstractNumId w:val="23"/>
  </w:num>
  <w:num w:numId="23" w16cid:durableId="316107113">
    <w:abstractNumId w:val="14"/>
  </w:num>
  <w:num w:numId="24" w16cid:durableId="1275939546">
    <w:abstractNumId w:val="19"/>
  </w:num>
  <w:num w:numId="25" w16cid:durableId="1168135319">
    <w:abstractNumId w:val="22"/>
  </w:num>
  <w:num w:numId="26" w16cid:durableId="2019501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A5"/>
    <w:rsid w:val="00016C2F"/>
    <w:rsid w:val="00016DF0"/>
    <w:rsid w:val="0005704B"/>
    <w:rsid w:val="00060B59"/>
    <w:rsid w:val="000770C8"/>
    <w:rsid w:val="00090FAC"/>
    <w:rsid w:val="00093A21"/>
    <w:rsid w:val="000E72A2"/>
    <w:rsid w:val="001071E3"/>
    <w:rsid w:val="001402D3"/>
    <w:rsid w:val="00142672"/>
    <w:rsid w:val="00144E64"/>
    <w:rsid w:val="001A2976"/>
    <w:rsid w:val="001C0478"/>
    <w:rsid w:val="001E1CD5"/>
    <w:rsid w:val="00220E37"/>
    <w:rsid w:val="00230129"/>
    <w:rsid w:val="00241A8B"/>
    <w:rsid w:val="00281811"/>
    <w:rsid w:val="00281AC6"/>
    <w:rsid w:val="002927D2"/>
    <w:rsid w:val="002C1598"/>
    <w:rsid w:val="002D5CD0"/>
    <w:rsid w:val="002E46D5"/>
    <w:rsid w:val="002E50A8"/>
    <w:rsid w:val="0030251C"/>
    <w:rsid w:val="00325164"/>
    <w:rsid w:val="00344383"/>
    <w:rsid w:val="00357364"/>
    <w:rsid w:val="00375CF2"/>
    <w:rsid w:val="003A3196"/>
    <w:rsid w:val="003C6025"/>
    <w:rsid w:val="003D0C66"/>
    <w:rsid w:val="003F02E8"/>
    <w:rsid w:val="00471AEB"/>
    <w:rsid w:val="00485FB5"/>
    <w:rsid w:val="004C78C8"/>
    <w:rsid w:val="004D6A27"/>
    <w:rsid w:val="004E79EC"/>
    <w:rsid w:val="004F00ED"/>
    <w:rsid w:val="00503200"/>
    <w:rsid w:val="00574DD9"/>
    <w:rsid w:val="0058105D"/>
    <w:rsid w:val="00587837"/>
    <w:rsid w:val="005E29C2"/>
    <w:rsid w:val="00652C42"/>
    <w:rsid w:val="00654F45"/>
    <w:rsid w:val="00663249"/>
    <w:rsid w:val="006B5195"/>
    <w:rsid w:val="006D7FA6"/>
    <w:rsid w:val="006E0093"/>
    <w:rsid w:val="006F5B7F"/>
    <w:rsid w:val="00704CC2"/>
    <w:rsid w:val="0072759F"/>
    <w:rsid w:val="00731555"/>
    <w:rsid w:val="007428BD"/>
    <w:rsid w:val="00743195"/>
    <w:rsid w:val="007727C9"/>
    <w:rsid w:val="00822D76"/>
    <w:rsid w:val="008378F1"/>
    <w:rsid w:val="00843F53"/>
    <w:rsid w:val="00876D90"/>
    <w:rsid w:val="008B23CE"/>
    <w:rsid w:val="008D6475"/>
    <w:rsid w:val="008F1124"/>
    <w:rsid w:val="008F1EEC"/>
    <w:rsid w:val="008F774D"/>
    <w:rsid w:val="00940696"/>
    <w:rsid w:val="009523FE"/>
    <w:rsid w:val="00953D27"/>
    <w:rsid w:val="0099564C"/>
    <w:rsid w:val="009B73D9"/>
    <w:rsid w:val="009C453B"/>
    <w:rsid w:val="009D2E26"/>
    <w:rsid w:val="009D4511"/>
    <w:rsid w:val="00A04D0C"/>
    <w:rsid w:val="00A171FF"/>
    <w:rsid w:val="00A52660"/>
    <w:rsid w:val="00A90029"/>
    <w:rsid w:val="00AE01A2"/>
    <w:rsid w:val="00AE7870"/>
    <w:rsid w:val="00AF6CF6"/>
    <w:rsid w:val="00B13AB2"/>
    <w:rsid w:val="00B631FF"/>
    <w:rsid w:val="00B867F5"/>
    <w:rsid w:val="00B95528"/>
    <w:rsid w:val="00C20624"/>
    <w:rsid w:val="00C366D2"/>
    <w:rsid w:val="00C5644A"/>
    <w:rsid w:val="00C863C4"/>
    <w:rsid w:val="00D0096A"/>
    <w:rsid w:val="00D0397F"/>
    <w:rsid w:val="00D34BA8"/>
    <w:rsid w:val="00D464F5"/>
    <w:rsid w:val="00D655EE"/>
    <w:rsid w:val="00D85EB9"/>
    <w:rsid w:val="00DB0B32"/>
    <w:rsid w:val="00E01E3F"/>
    <w:rsid w:val="00E43586"/>
    <w:rsid w:val="00E50D63"/>
    <w:rsid w:val="00E728A5"/>
    <w:rsid w:val="00E7320D"/>
    <w:rsid w:val="00E86B22"/>
    <w:rsid w:val="00ED4FE5"/>
    <w:rsid w:val="00EE7C68"/>
    <w:rsid w:val="00F31D65"/>
    <w:rsid w:val="00F339B5"/>
    <w:rsid w:val="00F82758"/>
    <w:rsid w:val="00F90D94"/>
    <w:rsid w:val="00FA38C0"/>
    <w:rsid w:val="00FA3DA2"/>
    <w:rsid w:val="00FA58DF"/>
    <w:rsid w:val="00FB0DB4"/>
    <w:rsid w:val="00FB76A1"/>
    <w:rsid w:val="00FE5C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AAFA"/>
  <w15:docId w15:val="{892CB6E1-C742-44A2-BF61-ECF6AB95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28A5"/>
    <w:pPr>
      <w:ind w:left="720"/>
      <w:contextualSpacing/>
    </w:pPr>
  </w:style>
  <w:style w:type="paragraph" w:styleId="stBilgi">
    <w:name w:val="header"/>
    <w:basedOn w:val="Normal"/>
    <w:link w:val="stBilgiChar"/>
    <w:uiPriority w:val="99"/>
    <w:unhideWhenUsed/>
    <w:rsid w:val="00FA58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58DF"/>
  </w:style>
  <w:style w:type="paragraph" w:styleId="AltBilgi">
    <w:name w:val="footer"/>
    <w:basedOn w:val="Normal"/>
    <w:link w:val="AltBilgiChar"/>
    <w:uiPriority w:val="99"/>
    <w:unhideWhenUsed/>
    <w:rsid w:val="00FA58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58DF"/>
  </w:style>
  <w:style w:type="paragraph" w:customStyle="1" w:styleId="Default">
    <w:name w:val="Default"/>
    <w:rsid w:val="000770C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AklamaBavurusu">
    <w:name w:val="annotation reference"/>
    <w:basedOn w:val="VarsaylanParagrafYazTipi"/>
    <w:uiPriority w:val="99"/>
    <w:semiHidden/>
    <w:unhideWhenUsed/>
    <w:rsid w:val="002D5CD0"/>
    <w:rPr>
      <w:sz w:val="16"/>
      <w:szCs w:val="16"/>
    </w:rPr>
  </w:style>
  <w:style w:type="paragraph" w:styleId="AklamaMetni">
    <w:name w:val="annotation text"/>
    <w:basedOn w:val="Normal"/>
    <w:link w:val="AklamaMetniChar"/>
    <w:uiPriority w:val="99"/>
    <w:semiHidden/>
    <w:unhideWhenUsed/>
    <w:rsid w:val="002D5C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5CD0"/>
    <w:rPr>
      <w:sz w:val="20"/>
      <w:szCs w:val="20"/>
    </w:rPr>
  </w:style>
  <w:style w:type="paragraph" w:styleId="AklamaKonusu">
    <w:name w:val="annotation subject"/>
    <w:basedOn w:val="AklamaMetni"/>
    <w:next w:val="AklamaMetni"/>
    <w:link w:val="AklamaKonusuChar"/>
    <w:uiPriority w:val="99"/>
    <w:semiHidden/>
    <w:unhideWhenUsed/>
    <w:rsid w:val="002D5CD0"/>
    <w:rPr>
      <w:b/>
      <w:bCs/>
    </w:rPr>
  </w:style>
  <w:style w:type="character" w:customStyle="1" w:styleId="AklamaKonusuChar">
    <w:name w:val="Açıklama Konusu Char"/>
    <w:basedOn w:val="AklamaMetniChar"/>
    <w:link w:val="AklamaKonusu"/>
    <w:uiPriority w:val="99"/>
    <w:semiHidden/>
    <w:rsid w:val="002D5CD0"/>
    <w:rPr>
      <w:b/>
      <w:bCs/>
      <w:sz w:val="20"/>
      <w:szCs w:val="20"/>
    </w:rPr>
  </w:style>
  <w:style w:type="paragraph" w:styleId="BalonMetni">
    <w:name w:val="Balloon Text"/>
    <w:basedOn w:val="Normal"/>
    <w:link w:val="BalonMetniChar"/>
    <w:uiPriority w:val="99"/>
    <w:semiHidden/>
    <w:unhideWhenUsed/>
    <w:rsid w:val="002D5C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5CD0"/>
    <w:rPr>
      <w:rFonts w:ascii="Segoe UI" w:hAnsi="Segoe UI" w:cs="Segoe UI"/>
      <w:sz w:val="18"/>
      <w:szCs w:val="18"/>
    </w:rPr>
  </w:style>
  <w:style w:type="character" w:styleId="Kpr">
    <w:name w:val="Hyperlink"/>
    <w:basedOn w:val="VarsaylanParagrafYazTipi"/>
    <w:uiPriority w:val="99"/>
    <w:unhideWhenUsed/>
    <w:rsid w:val="00C366D2"/>
    <w:rPr>
      <w:color w:val="0563C1" w:themeColor="hyperlink"/>
      <w:u w:val="single"/>
    </w:rPr>
  </w:style>
  <w:style w:type="character" w:styleId="zmlenmeyenBahsetme">
    <w:name w:val="Unresolved Mention"/>
    <w:basedOn w:val="VarsaylanParagrafYazTipi"/>
    <w:uiPriority w:val="99"/>
    <w:semiHidden/>
    <w:unhideWhenUsed/>
    <w:rsid w:val="00C36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145128">
      <w:bodyDiv w:val="1"/>
      <w:marLeft w:val="0"/>
      <w:marRight w:val="0"/>
      <w:marTop w:val="0"/>
      <w:marBottom w:val="0"/>
      <w:divBdr>
        <w:top w:val="none" w:sz="0" w:space="0" w:color="auto"/>
        <w:left w:val="none" w:sz="0" w:space="0" w:color="auto"/>
        <w:bottom w:val="none" w:sz="0" w:space="0" w:color="auto"/>
        <w:right w:val="none" w:sz="0" w:space="0" w:color="auto"/>
      </w:divBdr>
    </w:div>
    <w:div w:id="18723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ale.nisantasi.edu.tr/makale-yuk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99DFB-143D-4ED1-AD82-2A97719C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6914</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Dünya Kitle İletişimi ve Araştırma Vakfı Auff</dc:creator>
  <cp:lastModifiedBy>Ünal Gönen Islakoğlu</cp:lastModifiedBy>
  <cp:revision>4</cp:revision>
  <cp:lastPrinted>2016-12-02T12:07:00Z</cp:lastPrinted>
  <dcterms:created xsi:type="dcterms:W3CDTF">2025-07-16T12:18:00Z</dcterms:created>
  <dcterms:modified xsi:type="dcterms:W3CDTF">2025-07-16T13:19:00Z</dcterms:modified>
</cp:coreProperties>
</file>